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 w:rsidRPr="007B2EF3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Pr="007B2EF3" w:rsidRDefault="00F065B7" w:rsidP="007B2EF3">
            <w:pPr>
              <w:pStyle w:val="Nadpis3"/>
            </w:pPr>
            <w:r w:rsidRPr="007B2EF3">
              <w:t>Bechtěrevova choroba</w:t>
            </w:r>
            <w:r w:rsidR="007B2EF3">
              <w:t xml:space="preserve"> a </w:t>
            </w:r>
            <w:r w:rsidRPr="007B2EF3">
              <w:t>žebra</w:t>
            </w:r>
          </w:p>
        </w:tc>
      </w:tr>
    </w:tbl>
    <w:p w:rsidR="000F1E41" w:rsidRPr="006D2C95" w:rsidRDefault="000F1E41">
      <w:pPr>
        <w:jc w:val="both"/>
        <w:rPr>
          <w:rFonts w:cs="Arial"/>
        </w:rPr>
      </w:pPr>
    </w:p>
    <w:p w:rsidR="006D1CFE" w:rsidRPr="006D2C95" w:rsidRDefault="00E14951" w:rsidP="00F065B7">
      <w:pPr>
        <w:jc w:val="center"/>
        <w:rPr>
          <w:rFonts w:cs="Arial"/>
        </w:rPr>
      </w:pPr>
      <w:r w:rsidRPr="006D2C95">
        <w:rPr>
          <w:rFonts w:cs="Arial"/>
        </w:rPr>
        <w:t xml:space="preserve">Webová stránka: </w:t>
      </w:r>
      <w:hyperlink r:id="rId8" w:history="1">
        <w:r w:rsidR="00F065B7" w:rsidRPr="006D2C95">
          <w:rPr>
            <w:rStyle w:val="Hypertextovodkaz"/>
            <w:rFonts w:cs="Arial"/>
          </w:rPr>
          <w:t>nass.co.uk/about-as/just-diagnosed/as-and-the-lungs</w:t>
        </w:r>
      </w:hyperlink>
      <w:r w:rsidR="00F065B7" w:rsidRPr="006D2C95">
        <w:rPr>
          <w:rFonts w:cs="Arial"/>
        </w:rPr>
        <w:t>/</w:t>
      </w:r>
    </w:p>
    <w:p w:rsidR="00F065B7" w:rsidRPr="007B2EF3" w:rsidRDefault="00F065B7" w:rsidP="00C66D5F">
      <w:pPr>
        <w:spacing w:before="160" w:after="160"/>
        <w:jc w:val="center"/>
        <w:rPr>
          <w:b/>
          <w:sz w:val="20"/>
        </w:rPr>
      </w:pPr>
      <w:r w:rsidRPr="007B2EF3">
        <w:rPr>
          <w:b/>
          <w:sz w:val="20"/>
        </w:rPr>
        <w:t>V místech, kde se žebra napojují na páteř</w:t>
      </w:r>
      <w:r w:rsidR="006D2C95" w:rsidRPr="007B2EF3">
        <w:rPr>
          <w:b/>
          <w:sz w:val="20"/>
        </w:rPr>
        <w:t>,</w:t>
      </w:r>
      <w:r w:rsidRPr="007B2EF3">
        <w:rPr>
          <w:b/>
          <w:sz w:val="20"/>
        </w:rPr>
        <w:t xml:space="preserve"> může vzniknout zánět, který </w:t>
      </w:r>
      <w:r w:rsidR="006D2C95" w:rsidRPr="007B2EF3">
        <w:rPr>
          <w:b/>
          <w:sz w:val="20"/>
        </w:rPr>
        <w:t xml:space="preserve">ve zmíněných místech </w:t>
      </w:r>
      <w:r w:rsidRPr="007B2EF3">
        <w:rPr>
          <w:b/>
          <w:sz w:val="20"/>
        </w:rPr>
        <w:t>vede</w:t>
      </w:r>
      <w:r w:rsidR="007B2EF3">
        <w:rPr>
          <w:b/>
          <w:sz w:val="20"/>
        </w:rPr>
        <w:t xml:space="preserve"> k </w:t>
      </w:r>
      <w:r w:rsidRPr="007B2EF3">
        <w:rPr>
          <w:b/>
          <w:sz w:val="20"/>
        </w:rPr>
        <w:t xml:space="preserve">tuhnutí </w:t>
      </w:r>
      <w:r w:rsidR="007B2EF3">
        <w:rPr>
          <w:b/>
          <w:sz w:val="20"/>
        </w:rPr>
        <w:t xml:space="preserve">napojení a k jejich </w:t>
      </w:r>
      <w:r w:rsidRPr="007B2EF3">
        <w:rPr>
          <w:b/>
          <w:sz w:val="20"/>
        </w:rPr>
        <w:t>srůstům.</w:t>
      </w:r>
    </w:p>
    <w:p w:rsidR="006D2C95" w:rsidRDefault="006D2C95" w:rsidP="00C66D5F">
      <w:pPr>
        <w:pStyle w:val="Normlnweb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31115</wp:posOffset>
            </wp:positionV>
            <wp:extent cx="1802130" cy="1798320"/>
            <wp:effectExtent l="19050" t="0" r="7620" b="0"/>
            <wp:wrapSquare wrapText="bothSides"/>
            <wp:docPr id="1" name="obrázek 1" descr="https://nass.co.uk/silo/images/ribs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s.co.uk/silo/images/ribs_3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C36" w:rsidRPr="006D2C95">
        <w:rPr>
          <w:rFonts w:ascii="Arial" w:hAnsi="Arial" w:cs="Arial"/>
        </w:rPr>
        <w:t>Zánět žeber může způsobit bolesti, které mohou být snadno zaměňovány za bolestí, které se vyskytují</w:t>
      </w:r>
      <w:r w:rsidR="007B2EF3">
        <w:rPr>
          <w:rFonts w:ascii="Arial" w:hAnsi="Arial" w:cs="Arial"/>
        </w:rPr>
        <w:t xml:space="preserve"> v </w:t>
      </w:r>
      <w:r w:rsidR="002E4C36" w:rsidRPr="006D2C95">
        <w:rPr>
          <w:rFonts w:ascii="Arial" w:hAnsi="Arial" w:cs="Arial"/>
        </w:rPr>
        <w:t>případech srdečních nebo plicních problémů.</w:t>
      </w:r>
      <w:r w:rsidR="002E4C36" w:rsidRPr="006D2C95">
        <w:rPr>
          <w:rFonts w:ascii="Arial" w:hAnsi="Arial" w:cs="Arial"/>
        </w:rPr>
        <w:br/>
        <w:t>Každý,</w:t>
      </w:r>
      <w:r w:rsidR="007B2EF3">
        <w:rPr>
          <w:rFonts w:ascii="Arial" w:hAnsi="Arial" w:cs="Arial"/>
        </w:rPr>
        <w:t xml:space="preserve"> u </w:t>
      </w:r>
      <w:r w:rsidR="002E4C36" w:rsidRPr="006D2C95">
        <w:rPr>
          <w:rFonts w:ascii="Arial" w:hAnsi="Arial" w:cs="Arial"/>
        </w:rPr>
        <w:t>koho se objeví příznaky</w:t>
      </w:r>
      <w:r>
        <w:rPr>
          <w:rFonts w:ascii="Arial" w:hAnsi="Arial" w:cs="Arial"/>
        </w:rPr>
        <w:t xml:space="preserve"> spojené</w:t>
      </w:r>
      <w:r w:rsidR="007B2EF3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>bolestí</w:t>
      </w:r>
      <w:r w:rsidRPr="006D2C95">
        <w:rPr>
          <w:rFonts w:ascii="Arial" w:hAnsi="Arial" w:cs="Arial"/>
        </w:rPr>
        <w:t xml:space="preserve"> na hrudníku, by měl vyhledat lékaře, aby se včas zjistilo,</w:t>
      </w:r>
      <w:r w:rsidR="007B2EF3">
        <w:rPr>
          <w:rFonts w:ascii="Arial" w:hAnsi="Arial" w:cs="Arial"/>
        </w:rPr>
        <w:t xml:space="preserve"> o </w:t>
      </w:r>
      <w:r w:rsidRPr="006D2C95">
        <w:rPr>
          <w:rFonts w:ascii="Arial" w:hAnsi="Arial" w:cs="Arial"/>
        </w:rPr>
        <w:t>jak vážné onemocnění se</w:t>
      </w:r>
      <w:r w:rsidR="007B2EF3">
        <w:rPr>
          <w:rFonts w:ascii="Arial" w:hAnsi="Arial" w:cs="Arial"/>
        </w:rPr>
        <w:t xml:space="preserve"> v </w:t>
      </w:r>
      <w:r w:rsidRPr="006D2C95">
        <w:rPr>
          <w:rFonts w:ascii="Arial" w:hAnsi="Arial" w:cs="Arial"/>
        </w:rPr>
        <w:t>daném konkrétním případě jedná.</w:t>
      </w:r>
    </w:p>
    <w:p w:rsidR="00F065B7" w:rsidRPr="006D2C95" w:rsidRDefault="002E4C36" w:rsidP="00C66D5F">
      <w:pPr>
        <w:pStyle w:val="Normlnweb"/>
        <w:spacing w:before="60" w:after="0"/>
        <w:jc w:val="both"/>
        <w:rPr>
          <w:rFonts w:ascii="Arial" w:hAnsi="Arial" w:cs="Arial"/>
        </w:rPr>
      </w:pPr>
      <w:r w:rsidRPr="006D2C95">
        <w:rPr>
          <w:rFonts w:ascii="Arial" w:hAnsi="Arial" w:cs="Arial"/>
        </w:rPr>
        <w:t xml:space="preserve">Při normálním dýchání se žebra každým </w:t>
      </w:r>
      <w:r w:rsidR="006D2C95">
        <w:rPr>
          <w:rFonts w:ascii="Arial" w:hAnsi="Arial" w:cs="Arial"/>
        </w:rPr>
        <w:t xml:space="preserve">nádechem </w:t>
      </w:r>
      <w:r w:rsidRPr="006D2C95">
        <w:rPr>
          <w:rFonts w:ascii="Arial" w:hAnsi="Arial" w:cs="Arial"/>
        </w:rPr>
        <w:t>dechem pohybují nahoru</w:t>
      </w:r>
      <w:r w:rsidR="007B2EF3">
        <w:rPr>
          <w:rFonts w:ascii="Arial" w:hAnsi="Arial" w:cs="Arial"/>
        </w:rPr>
        <w:t xml:space="preserve"> a </w:t>
      </w:r>
      <w:r w:rsidR="006D2C95">
        <w:rPr>
          <w:rFonts w:ascii="Arial" w:hAnsi="Arial" w:cs="Arial"/>
        </w:rPr>
        <w:t xml:space="preserve">při výdechu </w:t>
      </w:r>
      <w:r w:rsidRPr="006D2C95">
        <w:rPr>
          <w:rFonts w:ascii="Arial" w:hAnsi="Arial" w:cs="Arial"/>
        </w:rPr>
        <w:t>dolů. Pokud jsou žebra ztuhl</w:t>
      </w:r>
      <w:r w:rsidR="006D2C95">
        <w:rPr>
          <w:rFonts w:ascii="Arial" w:hAnsi="Arial" w:cs="Arial"/>
        </w:rPr>
        <w:t>á</w:t>
      </w:r>
      <w:r w:rsidRPr="006D2C95">
        <w:rPr>
          <w:rFonts w:ascii="Arial" w:hAnsi="Arial" w:cs="Arial"/>
        </w:rPr>
        <w:t xml:space="preserve">, </w:t>
      </w:r>
      <w:r w:rsidR="006D2C95">
        <w:rPr>
          <w:rFonts w:ascii="Arial" w:hAnsi="Arial" w:cs="Arial"/>
        </w:rPr>
        <w:t>pak je pohyb žeber znatelně omezen.</w:t>
      </w:r>
      <w:r w:rsidRPr="006D2C95">
        <w:rPr>
          <w:rFonts w:ascii="Arial" w:hAnsi="Arial" w:cs="Arial"/>
        </w:rPr>
        <w:t xml:space="preserve"> To znamená, že dýchání probíhá pouze</w:t>
      </w:r>
      <w:r w:rsidR="007B2EF3">
        <w:rPr>
          <w:rFonts w:ascii="Arial" w:hAnsi="Arial" w:cs="Arial"/>
        </w:rPr>
        <w:t xml:space="preserve"> s </w:t>
      </w:r>
      <w:r w:rsidRPr="006D2C95">
        <w:rPr>
          <w:rFonts w:ascii="Arial" w:hAnsi="Arial" w:cs="Arial"/>
        </w:rPr>
        <w:t>použitím plochých svalů pod plícemi, které oddělují plíce od břicha (</w:t>
      </w:r>
      <w:r w:rsidR="006D2C95">
        <w:rPr>
          <w:rFonts w:ascii="Arial" w:hAnsi="Arial" w:cs="Arial"/>
        </w:rPr>
        <w:t>bránice</w:t>
      </w:r>
      <w:r w:rsidRPr="006D2C95">
        <w:rPr>
          <w:rFonts w:ascii="Arial" w:hAnsi="Arial" w:cs="Arial"/>
        </w:rPr>
        <w:t>).</w:t>
      </w:r>
    </w:p>
    <w:p w:rsidR="00AA2771" w:rsidRDefault="00C66D5F" w:rsidP="00C66D5F">
      <w:pPr>
        <w:pStyle w:val="Normlnweb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358140</wp:posOffset>
            </wp:positionV>
            <wp:extent cx="1802130" cy="1790700"/>
            <wp:effectExtent l="19050" t="0" r="762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C95">
        <w:rPr>
          <w:rFonts w:ascii="Arial" w:hAnsi="Arial" w:cs="Arial"/>
        </w:rPr>
        <w:t xml:space="preserve">Pokud žebra ztuhnou, pak </w:t>
      </w:r>
      <w:r w:rsidR="008E7135">
        <w:rPr>
          <w:rFonts w:ascii="Arial" w:hAnsi="Arial" w:cs="Arial"/>
        </w:rPr>
        <w:t xml:space="preserve">nepřestanete </w:t>
      </w:r>
      <w:r w:rsidR="002E4C36" w:rsidRPr="006D2C95">
        <w:rPr>
          <w:rFonts w:ascii="Arial" w:hAnsi="Arial" w:cs="Arial"/>
        </w:rPr>
        <w:t xml:space="preserve">dýchat, </w:t>
      </w:r>
      <w:r w:rsidR="008E7135">
        <w:rPr>
          <w:rFonts w:ascii="Arial" w:hAnsi="Arial" w:cs="Arial"/>
        </w:rPr>
        <w:t>ale více se bude uplatňovat dýchání brániční</w:t>
      </w:r>
      <w:r>
        <w:rPr>
          <w:rFonts w:ascii="Arial" w:hAnsi="Arial" w:cs="Arial"/>
        </w:rPr>
        <w:t xml:space="preserve"> (umístění bránice – viz obrázek)</w:t>
      </w:r>
      <w:r w:rsidR="008E7135">
        <w:rPr>
          <w:rFonts w:ascii="Arial" w:hAnsi="Arial" w:cs="Arial"/>
        </w:rPr>
        <w:t>, proto se může stát, že</w:t>
      </w:r>
      <w:r w:rsidR="002E4C36" w:rsidRPr="006D2C95">
        <w:rPr>
          <w:rFonts w:ascii="Arial" w:hAnsi="Arial" w:cs="Arial"/>
        </w:rPr>
        <w:t xml:space="preserve"> </w:t>
      </w:r>
      <w:r w:rsidR="006D2C95">
        <w:rPr>
          <w:rFonts w:ascii="Arial" w:hAnsi="Arial" w:cs="Arial"/>
        </w:rPr>
        <w:t>třeba těsnější</w:t>
      </w:r>
      <w:r w:rsidR="002E4C36" w:rsidRPr="006D2C95">
        <w:rPr>
          <w:rFonts w:ascii="Arial" w:hAnsi="Arial" w:cs="Arial"/>
        </w:rPr>
        <w:t xml:space="preserve"> oblečení kolem břicha </w:t>
      </w:r>
      <w:r w:rsidR="006D2C95">
        <w:rPr>
          <w:rFonts w:ascii="Arial" w:hAnsi="Arial" w:cs="Arial"/>
        </w:rPr>
        <w:t xml:space="preserve">se </w:t>
      </w:r>
      <w:r w:rsidR="008E7135">
        <w:rPr>
          <w:rFonts w:ascii="Arial" w:hAnsi="Arial" w:cs="Arial"/>
        </w:rPr>
        <w:t>stane</w:t>
      </w:r>
      <w:r w:rsidR="006D2C95">
        <w:rPr>
          <w:rFonts w:ascii="Arial" w:hAnsi="Arial" w:cs="Arial"/>
        </w:rPr>
        <w:t xml:space="preserve"> zřetelně nepříjemným</w:t>
      </w:r>
      <w:r w:rsidR="002E4C36" w:rsidRPr="006D2C95">
        <w:rPr>
          <w:rFonts w:ascii="Arial" w:hAnsi="Arial" w:cs="Arial"/>
        </w:rPr>
        <w:t xml:space="preserve">, protože </w:t>
      </w:r>
      <w:r w:rsidR="00AA2771">
        <w:rPr>
          <w:rFonts w:ascii="Arial" w:hAnsi="Arial" w:cs="Arial"/>
        </w:rPr>
        <w:t xml:space="preserve">vám bude omezovat </w:t>
      </w:r>
      <w:r w:rsidR="008E7135">
        <w:rPr>
          <w:rFonts w:ascii="Arial" w:hAnsi="Arial" w:cs="Arial"/>
        </w:rPr>
        <w:t xml:space="preserve">brániční </w:t>
      </w:r>
      <w:r w:rsidR="00AA2771">
        <w:rPr>
          <w:rFonts w:ascii="Arial" w:hAnsi="Arial" w:cs="Arial"/>
        </w:rPr>
        <w:t>dýchání. Pomocí d</w:t>
      </w:r>
      <w:r w:rsidR="002E4C36" w:rsidRPr="006D2C95">
        <w:rPr>
          <w:rFonts w:ascii="Arial" w:hAnsi="Arial" w:cs="Arial"/>
        </w:rPr>
        <w:t>ýchací</w:t>
      </w:r>
      <w:r w:rsidR="00AA2771">
        <w:rPr>
          <w:rFonts w:ascii="Arial" w:hAnsi="Arial" w:cs="Arial"/>
        </w:rPr>
        <w:t>ch</w:t>
      </w:r>
      <w:r w:rsidR="002E4C36" w:rsidRPr="006D2C95">
        <w:rPr>
          <w:rFonts w:ascii="Arial" w:hAnsi="Arial" w:cs="Arial"/>
        </w:rPr>
        <w:t xml:space="preserve"> cvičení </w:t>
      </w:r>
      <w:r w:rsidR="00AA2771">
        <w:rPr>
          <w:rFonts w:ascii="Arial" w:hAnsi="Arial" w:cs="Arial"/>
        </w:rPr>
        <w:t>můžete udržet dostatečný rozsah</w:t>
      </w:r>
      <w:r w:rsidR="002E4C36" w:rsidRPr="006D2C95">
        <w:rPr>
          <w:rFonts w:ascii="Arial" w:hAnsi="Arial" w:cs="Arial"/>
        </w:rPr>
        <w:t xml:space="preserve"> pohybů žeber, takže se nemusíte plně spoléhat </w:t>
      </w:r>
      <w:r w:rsidR="00AA2771">
        <w:rPr>
          <w:rFonts w:ascii="Arial" w:hAnsi="Arial" w:cs="Arial"/>
        </w:rPr>
        <w:t xml:space="preserve">pouze </w:t>
      </w:r>
      <w:r w:rsidR="002E4C36" w:rsidRPr="006D2C95">
        <w:rPr>
          <w:rFonts w:ascii="Arial" w:hAnsi="Arial" w:cs="Arial"/>
        </w:rPr>
        <w:t xml:space="preserve">na </w:t>
      </w:r>
      <w:r w:rsidR="00AA2771">
        <w:rPr>
          <w:rFonts w:ascii="Arial" w:hAnsi="Arial" w:cs="Arial"/>
        </w:rPr>
        <w:t>brániční dýchání.</w:t>
      </w:r>
    </w:p>
    <w:p w:rsidR="008E7135" w:rsidRDefault="00AA2771" w:rsidP="00C66D5F">
      <w:pPr>
        <w:pStyle w:val="Normlnweb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Nedostatečná pohyblivost</w:t>
      </w:r>
      <w:r w:rsidR="002E4C36" w:rsidRPr="006D2C95">
        <w:rPr>
          <w:rFonts w:ascii="Arial" w:hAnsi="Arial" w:cs="Arial"/>
        </w:rPr>
        <w:t xml:space="preserve"> hrudní stěny může mít za následek sníženou kapacitu plic</w:t>
      </w:r>
      <w:r w:rsidR="007B2EF3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někdy</w:t>
      </w:r>
      <w:r w:rsidR="007B2EF3">
        <w:rPr>
          <w:rFonts w:ascii="Arial" w:hAnsi="Arial" w:cs="Arial"/>
        </w:rPr>
        <w:t xml:space="preserve"> i </w:t>
      </w:r>
      <w:r>
        <w:rPr>
          <w:rFonts w:ascii="Arial" w:hAnsi="Arial" w:cs="Arial"/>
        </w:rPr>
        <w:t>vytváření zjizvené tkáně nebo fibrózu</w:t>
      </w:r>
      <w:r w:rsidR="007B2EF3">
        <w:rPr>
          <w:rFonts w:ascii="Arial" w:hAnsi="Arial" w:cs="Arial"/>
        </w:rPr>
        <w:t xml:space="preserve"> v </w:t>
      </w:r>
      <w:r w:rsidR="002E4C36" w:rsidRPr="006D2C95">
        <w:rPr>
          <w:rFonts w:ascii="Arial" w:hAnsi="Arial" w:cs="Arial"/>
        </w:rPr>
        <w:t xml:space="preserve">horní části plic, která je obvykle zjišťována </w:t>
      </w:r>
      <w:r>
        <w:rPr>
          <w:rFonts w:ascii="Arial" w:hAnsi="Arial" w:cs="Arial"/>
        </w:rPr>
        <w:t>př</w:t>
      </w:r>
      <w:r w:rsidR="008E713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rutinním rentgenovém vyšetření</w:t>
      </w:r>
      <w:r w:rsidR="002E4C36" w:rsidRPr="006D2C95">
        <w:rPr>
          <w:rFonts w:ascii="Arial" w:hAnsi="Arial" w:cs="Arial"/>
        </w:rPr>
        <w:t xml:space="preserve"> hrudníku. </w:t>
      </w:r>
    </w:p>
    <w:p w:rsidR="00F065B7" w:rsidRPr="006D2C95" w:rsidRDefault="002E4C36" w:rsidP="00C66D5F">
      <w:pPr>
        <w:pStyle w:val="Normlnweb"/>
        <w:spacing w:before="60" w:after="0"/>
        <w:jc w:val="both"/>
        <w:rPr>
          <w:rFonts w:ascii="Arial" w:hAnsi="Arial" w:cs="Arial"/>
        </w:rPr>
      </w:pPr>
      <w:r w:rsidRPr="006D2C95">
        <w:rPr>
          <w:rFonts w:ascii="Arial" w:hAnsi="Arial" w:cs="Arial"/>
        </w:rPr>
        <w:t xml:space="preserve">Někdy </w:t>
      </w:r>
      <w:r w:rsidR="008E7135">
        <w:rPr>
          <w:rFonts w:ascii="Arial" w:hAnsi="Arial" w:cs="Arial"/>
        </w:rPr>
        <w:t>se následně objevuje</w:t>
      </w:r>
      <w:r w:rsidR="007B2EF3">
        <w:rPr>
          <w:rFonts w:ascii="Arial" w:hAnsi="Arial" w:cs="Arial"/>
        </w:rPr>
        <w:t xml:space="preserve"> i </w:t>
      </w:r>
      <w:r w:rsidRPr="006D2C95">
        <w:rPr>
          <w:rFonts w:ascii="Arial" w:hAnsi="Arial" w:cs="Arial"/>
        </w:rPr>
        <w:t>funkční poškození plic, což znamená, že l</w:t>
      </w:r>
      <w:r w:rsidR="008E7135">
        <w:rPr>
          <w:rFonts w:ascii="Arial" w:hAnsi="Arial" w:cs="Arial"/>
        </w:rPr>
        <w:t>éčení nachlazení</w:t>
      </w:r>
      <w:r w:rsidR="007B2EF3">
        <w:rPr>
          <w:rFonts w:ascii="Arial" w:hAnsi="Arial" w:cs="Arial"/>
        </w:rPr>
        <w:t xml:space="preserve"> a </w:t>
      </w:r>
      <w:r w:rsidR="008E7135">
        <w:rPr>
          <w:rFonts w:ascii="Arial" w:hAnsi="Arial" w:cs="Arial"/>
        </w:rPr>
        <w:t>jiných infekčn</w:t>
      </w:r>
      <w:r w:rsidRPr="006D2C95">
        <w:rPr>
          <w:rFonts w:ascii="Arial" w:hAnsi="Arial" w:cs="Arial"/>
        </w:rPr>
        <w:t>í</w:t>
      </w:r>
      <w:r w:rsidR="008E7135">
        <w:rPr>
          <w:rFonts w:ascii="Arial" w:hAnsi="Arial" w:cs="Arial"/>
        </w:rPr>
        <w:t>ch onemocnění</w:t>
      </w:r>
      <w:r w:rsidRPr="006D2C95">
        <w:rPr>
          <w:rFonts w:ascii="Arial" w:hAnsi="Arial" w:cs="Arial"/>
        </w:rPr>
        <w:t xml:space="preserve"> horních cest dýchacích může trvat </w:t>
      </w:r>
      <w:r w:rsidR="008E7135">
        <w:rPr>
          <w:rFonts w:ascii="Arial" w:hAnsi="Arial" w:cs="Arial"/>
        </w:rPr>
        <w:t xml:space="preserve">významně </w:t>
      </w:r>
      <w:r w:rsidRPr="006D2C95">
        <w:rPr>
          <w:rFonts w:ascii="Arial" w:hAnsi="Arial" w:cs="Arial"/>
        </w:rPr>
        <w:t>déle.</w:t>
      </w:r>
    </w:p>
    <w:p w:rsidR="000F1E41" w:rsidRPr="00C66D5F" w:rsidRDefault="008E7135" w:rsidP="00C66D5F">
      <w:pPr>
        <w:pStyle w:val="text-danger"/>
        <w:tabs>
          <w:tab w:val="left" w:pos="6521"/>
        </w:tabs>
        <w:spacing w:before="120" w:beforeAutospacing="0" w:after="120" w:afterAutospacing="0"/>
        <w:jc w:val="both"/>
        <w:rPr>
          <w:rFonts w:ascii="Arial" w:hAnsi="Arial" w:cs="Arial"/>
          <w:shadow/>
          <w:sz w:val="20"/>
        </w:rPr>
      </w:pPr>
      <w:r w:rsidRPr="00C66D5F">
        <w:rPr>
          <w:rFonts w:ascii="Arial" w:hAnsi="Arial" w:cs="Arial"/>
          <w:i/>
          <w:iCs/>
          <w:color w:val="333333"/>
          <w:sz w:val="20"/>
        </w:rPr>
        <w:t xml:space="preserve">Máte-li Bechtěrevovu chorobu, pak je zde </w:t>
      </w:r>
      <w:r w:rsidR="007B2EF3" w:rsidRPr="00C66D5F">
        <w:rPr>
          <w:rFonts w:ascii="Arial" w:hAnsi="Arial" w:cs="Arial"/>
          <w:i/>
          <w:iCs/>
          <w:color w:val="333333"/>
          <w:sz w:val="20"/>
        </w:rPr>
        <w:t xml:space="preserve">jeden </w:t>
      </w:r>
      <w:r w:rsidRPr="00C66D5F">
        <w:rPr>
          <w:rFonts w:ascii="Arial" w:hAnsi="Arial" w:cs="Arial"/>
          <w:i/>
          <w:iCs/>
          <w:color w:val="333333"/>
          <w:sz w:val="20"/>
        </w:rPr>
        <w:t>zásadní požadavek –</w:t>
      </w:r>
      <w:r w:rsidRPr="00C66D5F">
        <w:rPr>
          <w:rFonts w:ascii="Arial" w:hAnsi="Arial" w:cs="Arial"/>
          <w:i/>
          <w:iCs/>
          <w:shadow/>
          <w:color w:val="333333"/>
          <w:sz w:val="20"/>
        </w:rPr>
        <w:t xml:space="preserve"> nekouřit!!</w:t>
      </w:r>
    </w:p>
    <w:p w:rsidR="000F1E41" w:rsidRPr="006D2C95" w:rsidRDefault="00E14951">
      <w:pPr>
        <w:pStyle w:val="Nadpis5"/>
        <w:rPr>
          <w:rFonts w:cs="Arial"/>
        </w:rPr>
      </w:pPr>
      <w:r w:rsidRPr="006D2C95">
        <w:rPr>
          <w:rFonts w:cs="Arial"/>
        </w:rPr>
        <w:t>Překlad</w:t>
      </w:r>
      <w:r w:rsidR="007B2EF3">
        <w:rPr>
          <w:rFonts w:cs="Arial"/>
        </w:rPr>
        <w:t xml:space="preserve"> z </w:t>
      </w:r>
      <w:r w:rsidRPr="006D2C95">
        <w:rPr>
          <w:rFonts w:cs="Arial"/>
        </w:rPr>
        <w:t xml:space="preserve">anglického originálu: </w:t>
      </w:r>
    </w:p>
    <w:p w:rsidR="000F1E41" w:rsidRPr="006D2C95" w:rsidRDefault="00E14951">
      <w:pPr>
        <w:pStyle w:val="Nadpis5"/>
        <w:rPr>
          <w:rFonts w:cs="Arial"/>
        </w:rPr>
      </w:pPr>
      <w:r w:rsidRPr="006D2C95">
        <w:rPr>
          <w:rFonts w:cs="Arial"/>
        </w:rPr>
        <w:t>Ing. Jaromír Fajkus (</w:t>
      </w:r>
      <w:proofErr w:type="spellStart"/>
      <w:r w:rsidRPr="006D2C95">
        <w:rPr>
          <w:rFonts w:cs="Arial"/>
        </w:rPr>
        <w:t>jfajkus</w:t>
      </w:r>
      <w:proofErr w:type="spellEnd"/>
      <w:r w:rsidRPr="006D2C95">
        <w:rPr>
          <w:rFonts w:cs="Arial"/>
          <w:lang w:val="en-US"/>
        </w:rPr>
        <w:t>@</w:t>
      </w:r>
      <w:r w:rsidRPr="006D2C95">
        <w:rPr>
          <w:rFonts w:cs="Arial"/>
        </w:rPr>
        <w:t>gmail.com)</w:t>
      </w:r>
    </w:p>
    <w:sectPr w:rsidR="000F1E41" w:rsidRPr="006D2C95" w:rsidSect="000F1E41"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99" w:rsidRDefault="00FE0B99" w:rsidP="000F1E41">
      <w:r>
        <w:separator/>
      </w:r>
    </w:p>
  </w:endnote>
  <w:endnote w:type="continuationSeparator" w:id="0">
    <w:p w:rsidR="00FE0B99" w:rsidRDefault="00FE0B99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99" w:rsidRDefault="00FE0B99" w:rsidP="000F1E41">
      <w:r>
        <w:separator/>
      </w:r>
    </w:p>
  </w:footnote>
  <w:footnote w:type="continuationSeparator" w:id="0">
    <w:p w:rsidR="00FE0B99" w:rsidRDefault="00FE0B99" w:rsidP="000F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3C"/>
    <w:multiLevelType w:val="multilevel"/>
    <w:tmpl w:val="AAC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436F7"/>
    <w:multiLevelType w:val="multilevel"/>
    <w:tmpl w:val="BC7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16C3A"/>
    <w:multiLevelType w:val="multilevel"/>
    <w:tmpl w:val="777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C54B7"/>
    <w:multiLevelType w:val="multilevel"/>
    <w:tmpl w:val="77F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620C5"/>
    <w:rsid w:val="000F1E41"/>
    <w:rsid w:val="001E3969"/>
    <w:rsid w:val="002E4C36"/>
    <w:rsid w:val="00333091"/>
    <w:rsid w:val="00390D07"/>
    <w:rsid w:val="003A082A"/>
    <w:rsid w:val="00410BF6"/>
    <w:rsid w:val="00423F37"/>
    <w:rsid w:val="00521126"/>
    <w:rsid w:val="005554EF"/>
    <w:rsid w:val="005F0049"/>
    <w:rsid w:val="005F459B"/>
    <w:rsid w:val="006D1CFE"/>
    <w:rsid w:val="006D2C95"/>
    <w:rsid w:val="007B2EF3"/>
    <w:rsid w:val="008E7135"/>
    <w:rsid w:val="00931096"/>
    <w:rsid w:val="00AA2771"/>
    <w:rsid w:val="00B14789"/>
    <w:rsid w:val="00B464E9"/>
    <w:rsid w:val="00B776C7"/>
    <w:rsid w:val="00C24FC6"/>
    <w:rsid w:val="00C66D5F"/>
    <w:rsid w:val="00CA2A4D"/>
    <w:rsid w:val="00CB17D3"/>
    <w:rsid w:val="00D04EAB"/>
    <w:rsid w:val="00D264BF"/>
    <w:rsid w:val="00D315A1"/>
    <w:rsid w:val="00E14951"/>
    <w:rsid w:val="00E9735B"/>
    <w:rsid w:val="00F065B7"/>
    <w:rsid w:val="00F6571F"/>
    <w:rsid w:val="00FE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1"/>
    <w:qFormat/>
    <w:rsid w:val="006D1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semiHidden/>
    <w:unhideWhenUsed/>
    <w:qFormat/>
    <w:rsid w:val="006D1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autoRedefine/>
    <w:unhideWhenUsed/>
    <w:qFormat/>
    <w:rsid w:val="007B2EF3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7B2EF3"/>
    <w:rPr>
      <w:rFonts w:ascii="Arial" w:eastAsia="Lucida Sans Unicode" w:hAnsi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10857"/>
    <w:rPr>
      <w:rFonts w:ascii="Arial" w:eastAsia="Calibri" w:hAnsi="Arial"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1">
    <w:name w:val="Nadpis 1 Char1"/>
    <w:basedOn w:val="Standardnpsmoodstavce"/>
    <w:link w:val="Nadpis1"/>
    <w:rsid w:val="006D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semiHidden/>
    <w:rsid w:val="006D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uthor">
    <w:name w:val="author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CFE"/>
    <w:rPr>
      <w:color w:val="0000FF"/>
      <w:u w:val="single"/>
    </w:rPr>
  </w:style>
  <w:style w:type="paragraph" w:customStyle="1" w:styleId="padding-25">
    <w:name w:val="padding-25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D1CFE"/>
    <w:rPr>
      <w:i/>
      <w:iCs/>
    </w:rPr>
  </w:style>
  <w:style w:type="paragraph" w:customStyle="1" w:styleId="note">
    <w:name w:val="note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dnprintbutton">
    <w:name w:val="edn_printbutton"/>
    <w:basedOn w:val="Standardnpsmoodstavce"/>
    <w:rsid w:val="00410BF6"/>
  </w:style>
  <w:style w:type="paragraph" w:customStyle="1" w:styleId="text-danger">
    <w:name w:val="text-danger"/>
    <w:basedOn w:val="Normln"/>
    <w:rsid w:val="00F065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99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5390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s.co.uk/about-as/just-diagnosed/as-and-the-lu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52DE-CDD7-45A2-BCDC-FE72ABDF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1567</Characters>
  <Application>Microsoft Office Word</Application>
  <DocSecurity>0</DocSecurity>
  <Lines>30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4</cp:revision>
  <cp:lastPrinted>2013-09-20T15:42:00Z</cp:lastPrinted>
  <dcterms:created xsi:type="dcterms:W3CDTF">2018-07-09T12:34:00Z</dcterms:created>
  <dcterms:modified xsi:type="dcterms:W3CDTF">2018-07-09T12:40:00Z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