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9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6716"/>
      </w:tblGrid>
      <w:tr w:rsidR="000F1E41" w:rsidRPr="00204E20">
        <w:tc>
          <w:tcPr>
            <w:tcW w:w="6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0F1E41" w:rsidRPr="00204E20" w:rsidRDefault="00A84233" w:rsidP="00A84233">
            <w:pPr>
              <w:pStyle w:val="Nadpis3"/>
              <w:rPr>
                <w:rFonts w:cs="Arial"/>
              </w:rPr>
            </w:pPr>
            <w:r w:rsidRPr="00204E20">
              <w:rPr>
                <w:rFonts w:cs="Arial"/>
              </w:rPr>
              <w:t>Srdce</w:t>
            </w:r>
            <w:r w:rsidR="00BC05E6">
              <w:rPr>
                <w:rFonts w:cs="Arial"/>
              </w:rPr>
              <w:t xml:space="preserve"> a </w:t>
            </w:r>
            <w:r w:rsidRPr="00204E20">
              <w:rPr>
                <w:rFonts w:cs="Arial"/>
              </w:rPr>
              <w:t>Bechtěrevova choroba</w:t>
            </w:r>
          </w:p>
        </w:tc>
      </w:tr>
    </w:tbl>
    <w:p w:rsidR="000F1E41" w:rsidRPr="00204E20" w:rsidRDefault="000F1E41">
      <w:pPr>
        <w:jc w:val="both"/>
        <w:rPr>
          <w:rFonts w:cs="Arial"/>
        </w:rPr>
      </w:pPr>
    </w:p>
    <w:p w:rsidR="000F1E41" w:rsidRPr="00204E20" w:rsidRDefault="00A84233" w:rsidP="006D1CFE">
      <w:pPr>
        <w:jc w:val="center"/>
        <w:rPr>
          <w:rFonts w:cs="Arial"/>
        </w:rPr>
      </w:pPr>
      <w:r w:rsidRPr="00204E20">
        <w:rPr>
          <w:rFonts w:cs="Arial"/>
          <w:i/>
        </w:rPr>
        <w:t>Článek byl publikován</w:t>
      </w:r>
      <w:r w:rsidR="00BC05E6">
        <w:rPr>
          <w:rFonts w:cs="Arial"/>
          <w:i/>
        </w:rPr>
        <w:t xml:space="preserve"> v </w:t>
      </w:r>
      <w:r w:rsidR="007104D8">
        <w:rPr>
          <w:rFonts w:cs="Arial"/>
          <w:i/>
        </w:rPr>
        <w:t xml:space="preserve">lednu 2018 </w:t>
      </w:r>
      <w:r w:rsidRPr="00204E20">
        <w:rPr>
          <w:rFonts w:cs="Arial"/>
          <w:i/>
        </w:rPr>
        <w:t>na webové stránce Sdružení amerických bechtěreviků (SAA – Spon</w:t>
      </w:r>
      <w:r w:rsidR="007104D8">
        <w:rPr>
          <w:rFonts w:cs="Arial"/>
          <w:i/>
        </w:rPr>
        <w:t>dylitis Association of America):</w:t>
      </w:r>
      <w:r w:rsidR="00E14951" w:rsidRPr="00204E20">
        <w:rPr>
          <w:rFonts w:cs="Arial"/>
        </w:rPr>
        <w:t xml:space="preserve"> </w:t>
      </w:r>
      <w:hyperlink r:id="rId8" w:history="1">
        <w:r w:rsidRPr="00204E20">
          <w:rPr>
            <w:rStyle w:val="Hypertextovodkaz"/>
            <w:rFonts w:cs="Arial"/>
          </w:rPr>
          <w:t>www.spondylitis.org/Heart-in-Spondylitis</w:t>
        </w:r>
      </w:hyperlink>
    </w:p>
    <w:p w:rsidR="00640FF7" w:rsidRPr="00204E20" w:rsidRDefault="00D46018" w:rsidP="00640FF7">
      <w:pPr>
        <w:pStyle w:val="Nadpis3"/>
        <w:rPr>
          <w:rFonts w:cs="Arial"/>
        </w:rPr>
      </w:pPr>
      <w:r w:rsidRPr="00204E20">
        <w:rPr>
          <w:rFonts w:cs="Arial"/>
        </w:rPr>
        <w:t>Srdce</w:t>
      </w:r>
      <w:r w:rsidR="00BC05E6">
        <w:rPr>
          <w:rFonts w:cs="Arial"/>
        </w:rPr>
        <w:t xml:space="preserve"> a </w:t>
      </w:r>
      <w:r w:rsidR="00640FF7" w:rsidRPr="00204E20">
        <w:rPr>
          <w:rFonts w:cs="Arial"/>
        </w:rPr>
        <w:t>Bechtěrevova choroba</w:t>
      </w:r>
    </w:p>
    <w:p w:rsidR="00640FF7" w:rsidRPr="00204E20" w:rsidRDefault="00497834" w:rsidP="00640FF7">
      <w:pPr>
        <w:pStyle w:val="Normlnweb"/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53975</wp:posOffset>
            </wp:positionV>
            <wp:extent cx="1080135" cy="1584960"/>
            <wp:effectExtent l="1905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018" w:rsidRPr="00204E20">
        <w:rPr>
          <w:rFonts w:ascii="Arial" w:hAnsi="Arial" w:cs="Arial"/>
        </w:rPr>
        <w:t xml:space="preserve">Vedle dobře známých </w:t>
      </w:r>
      <w:proofErr w:type="spellStart"/>
      <w:r w:rsidR="00D46018" w:rsidRPr="00204E20">
        <w:rPr>
          <w:rFonts w:ascii="Arial" w:hAnsi="Arial" w:cs="Arial"/>
        </w:rPr>
        <w:t>extraartikulárních</w:t>
      </w:r>
      <w:proofErr w:type="spellEnd"/>
      <w:r w:rsidR="00D46018" w:rsidRPr="00204E20">
        <w:rPr>
          <w:rFonts w:ascii="Arial" w:hAnsi="Arial" w:cs="Arial"/>
        </w:rPr>
        <w:t xml:space="preserve"> projevů bylo </w:t>
      </w:r>
      <w:r w:rsidR="00640FF7" w:rsidRPr="00204E20">
        <w:rPr>
          <w:rFonts w:ascii="Arial" w:hAnsi="Arial" w:cs="Arial"/>
        </w:rPr>
        <w:t>zjištěno</w:t>
      </w:r>
      <w:r w:rsidR="00D46018" w:rsidRPr="00204E20">
        <w:rPr>
          <w:rFonts w:ascii="Arial" w:hAnsi="Arial" w:cs="Arial"/>
        </w:rPr>
        <w:t>, že ankylozující spondylitida (AS</w:t>
      </w:r>
      <w:r w:rsidR="00640FF7" w:rsidRPr="00204E20">
        <w:rPr>
          <w:rFonts w:ascii="Arial" w:hAnsi="Arial" w:cs="Arial"/>
        </w:rPr>
        <w:t xml:space="preserve"> – Bechtěrevova choroba</w:t>
      </w:r>
      <w:r w:rsidR="00D46018" w:rsidRPr="00204E20">
        <w:rPr>
          <w:rFonts w:ascii="Arial" w:hAnsi="Arial" w:cs="Arial"/>
        </w:rPr>
        <w:t>) je spojena</w:t>
      </w:r>
      <w:r w:rsidR="00BC05E6">
        <w:rPr>
          <w:rFonts w:ascii="Arial" w:hAnsi="Arial" w:cs="Arial"/>
        </w:rPr>
        <w:t xml:space="preserve"> s </w:t>
      </w:r>
      <w:r w:rsidR="00D46018" w:rsidRPr="00204E20">
        <w:rPr>
          <w:rFonts w:ascii="Arial" w:hAnsi="Arial" w:cs="Arial"/>
        </w:rPr>
        <w:t xml:space="preserve">řadou kardiovaskulárních onemocnění, včetně aortitidy, choroby aortální chlopně, poruchami </w:t>
      </w:r>
      <w:r w:rsidR="00640FF7" w:rsidRPr="00204E20">
        <w:rPr>
          <w:rFonts w:ascii="Arial" w:hAnsi="Arial" w:cs="Arial"/>
        </w:rPr>
        <w:t>převodního systému</w:t>
      </w:r>
      <w:r w:rsidR="00D46018" w:rsidRPr="00204E20">
        <w:rPr>
          <w:rFonts w:ascii="Arial" w:hAnsi="Arial" w:cs="Arial"/>
        </w:rPr>
        <w:t>, kardiomyopatie</w:t>
      </w:r>
      <w:r w:rsidR="00BC05E6">
        <w:rPr>
          <w:rFonts w:ascii="Arial" w:hAnsi="Arial" w:cs="Arial"/>
        </w:rPr>
        <w:t xml:space="preserve"> a </w:t>
      </w:r>
      <w:r w:rsidR="00D46018" w:rsidRPr="00204E20">
        <w:rPr>
          <w:rFonts w:ascii="Arial" w:hAnsi="Arial" w:cs="Arial"/>
        </w:rPr>
        <w:t>ischemické choroby srdeční.</w:t>
      </w:r>
    </w:p>
    <w:p w:rsidR="00B31004" w:rsidRPr="00204E20" w:rsidRDefault="00D46018" w:rsidP="00640FF7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 xml:space="preserve">Problémy se </w:t>
      </w:r>
      <w:r w:rsidR="00B31004" w:rsidRPr="00204E20">
        <w:rPr>
          <w:rFonts w:ascii="Arial" w:hAnsi="Arial" w:cs="Arial"/>
        </w:rPr>
        <w:t>srdcem</w:t>
      </w:r>
      <w:r w:rsidRPr="00204E20">
        <w:rPr>
          <w:rFonts w:ascii="Arial" w:hAnsi="Arial" w:cs="Arial"/>
        </w:rPr>
        <w:t xml:space="preserve"> se vyskytují </w:t>
      </w:r>
      <w:r w:rsidR="00B31004" w:rsidRPr="00204E20">
        <w:rPr>
          <w:rFonts w:ascii="Arial" w:hAnsi="Arial" w:cs="Arial"/>
        </w:rPr>
        <w:t>odhadem od</w:t>
      </w:r>
      <w:r w:rsidRPr="00204E20">
        <w:rPr>
          <w:rFonts w:ascii="Arial" w:hAnsi="Arial" w:cs="Arial"/>
        </w:rPr>
        <w:t xml:space="preserve"> dvou až </w:t>
      </w:r>
      <w:r w:rsidR="00B31004" w:rsidRPr="00204E20">
        <w:rPr>
          <w:rFonts w:ascii="Arial" w:hAnsi="Arial" w:cs="Arial"/>
        </w:rPr>
        <w:t xml:space="preserve">do </w:t>
      </w:r>
      <w:r w:rsidRPr="00204E20">
        <w:rPr>
          <w:rFonts w:ascii="Arial" w:hAnsi="Arial" w:cs="Arial"/>
        </w:rPr>
        <w:t>deseti procent lidí</w:t>
      </w:r>
      <w:r w:rsidR="00BC05E6">
        <w:rPr>
          <w:rFonts w:ascii="Arial" w:hAnsi="Arial" w:cs="Arial"/>
        </w:rPr>
        <w:t xml:space="preserve"> s </w:t>
      </w:r>
      <w:r w:rsidR="00B31004" w:rsidRPr="00204E20">
        <w:rPr>
          <w:rFonts w:ascii="Arial" w:hAnsi="Arial" w:cs="Arial"/>
        </w:rPr>
        <w:t>Bechtěrevovou chorobou</w:t>
      </w:r>
      <w:r w:rsidRPr="00204E20">
        <w:rPr>
          <w:rFonts w:ascii="Arial" w:hAnsi="Arial" w:cs="Arial"/>
        </w:rPr>
        <w:t xml:space="preserve">. </w:t>
      </w:r>
      <w:r w:rsidR="00B31004" w:rsidRPr="00204E20">
        <w:rPr>
          <w:rFonts w:ascii="Arial" w:hAnsi="Arial" w:cs="Arial"/>
        </w:rPr>
        <w:t>S</w:t>
      </w:r>
      <w:r w:rsidR="00612BEC" w:rsidRPr="00204E20">
        <w:rPr>
          <w:rFonts w:ascii="Arial" w:hAnsi="Arial" w:cs="Arial"/>
        </w:rPr>
        <w:t>t</w:t>
      </w:r>
      <w:r w:rsidR="00B31004" w:rsidRPr="00204E20">
        <w:rPr>
          <w:rFonts w:ascii="Arial" w:hAnsi="Arial" w:cs="Arial"/>
        </w:rPr>
        <w:t>udie provedená v</w:t>
      </w:r>
      <w:r w:rsidRPr="00204E20">
        <w:rPr>
          <w:rFonts w:ascii="Arial" w:hAnsi="Arial" w:cs="Arial"/>
        </w:rPr>
        <w:t xml:space="preserve">e třicátých letech </w:t>
      </w:r>
      <w:r w:rsidR="00B31004" w:rsidRPr="00204E20">
        <w:rPr>
          <w:rFonts w:ascii="Arial" w:hAnsi="Arial" w:cs="Arial"/>
        </w:rPr>
        <w:t xml:space="preserve">20. století </w:t>
      </w:r>
      <w:r w:rsidRPr="00204E20">
        <w:rPr>
          <w:rFonts w:ascii="Arial" w:hAnsi="Arial" w:cs="Arial"/>
        </w:rPr>
        <w:t>zjistila</w:t>
      </w:r>
      <w:r w:rsidR="00BC05E6">
        <w:rPr>
          <w:rFonts w:ascii="Arial" w:hAnsi="Arial" w:cs="Arial"/>
        </w:rPr>
        <w:t xml:space="preserve"> u </w:t>
      </w:r>
      <w:r w:rsidR="00B31004" w:rsidRPr="00204E20">
        <w:rPr>
          <w:rFonts w:ascii="Arial" w:hAnsi="Arial" w:cs="Arial"/>
        </w:rPr>
        <w:t xml:space="preserve">skupiny pacientů trpících Bechtěrevovou chorobou </w:t>
      </w:r>
      <w:r w:rsidRPr="00204E20">
        <w:rPr>
          <w:rFonts w:ascii="Arial" w:hAnsi="Arial" w:cs="Arial"/>
        </w:rPr>
        <w:t>aort</w:t>
      </w:r>
      <w:r w:rsidR="00B31004" w:rsidRPr="00204E20">
        <w:rPr>
          <w:rFonts w:ascii="Arial" w:hAnsi="Arial" w:cs="Arial"/>
        </w:rPr>
        <w:t>itid</w:t>
      </w:r>
      <w:r w:rsidRPr="00204E20">
        <w:rPr>
          <w:rFonts w:ascii="Arial" w:hAnsi="Arial" w:cs="Arial"/>
        </w:rPr>
        <w:t>u (zánět aorty). Od té doby je</w:t>
      </w:r>
      <w:r w:rsidR="00BC05E6">
        <w:rPr>
          <w:rFonts w:ascii="Arial" w:hAnsi="Arial" w:cs="Arial"/>
        </w:rPr>
        <w:t xml:space="preserve"> s </w:t>
      </w:r>
      <w:r w:rsidR="00B31004" w:rsidRPr="00204E20">
        <w:rPr>
          <w:rFonts w:ascii="Arial" w:hAnsi="Arial" w:cs="Arial"/>
        </w:rPr>
        <w:t xml:space="preserve">Bechtěrevovou chorobou spojována </w:t>
      </w:r>
      <w:r w:rsidRPr="00204E20">
        <w:rPr>
          <w:rFonts w:ascii="Arial" w:hAnsi="Arial" w:cs="Arial"/>
        </w:rPr>
        <w:t>řada kardiovaskulárních onemocnění,</w:t>
      </w:r>
      <w:r w:rsidR="00BC05E6">
        <w:rPr>
          <w:rFonts w:ascii="Arial" w:hAnsi="Arial" w:cs="Arial"/>
        </w:rPr>
        <w:t xml:space="preserve"> z </w:t>
      </w:r>
      <w:r w:rsidRPr="00204E20">
        <w:rPr>
          <w:rFonts w:ascii="Arial" w:hAnsi="Arial" w:cs="Arial"/>
        </w:rPr>
        <w:t xml:space="preserve">nichž mnohé </w:t>
      </w:r>
      <w:r w:rsidR="00B31004" w:rsidRPr="00204E20">
        <w:rPr>
          <w:rFonts w:ascii="Arial" w:hAnsi="Arial" w:cs="Arial"/>
        </w:rPr>
        <w:t xml:space="preserve">se objevují ještě </w:t>
      </w:r>
      <w:r w:rsidRPr="00204E20">
        <w:rPr>
          <w:rFonts w:ascii="Arial" w:hAnsi="Arial" w:cs="Arial"/>
        </w:rPr>
        <w:t xml:space="preserve">před </w:t>
      </w:r>
      <w:r w:rsidR="00B31004" w:rsidRPr="00204E20">
        <w:rPr>
          <w:rFonts w:ascii="Arial" w:hAnsi="Arial" w:cs="Arial"/>
        </w:rPr>
        <w:t>prvními klinickými příznaky onemocnění</w:t>
      </w:r>
      <w:r w:rsidRPr="00204E20">
        <w:rPr>
          <w:rFonts w:ascii="Arial" w:hAnsi="Arial" w:cs="Arial"/>
        </w:rPr>
        <w:t>.</w:t>
      </w:r>
    </w:p>
    <w:p w:rsidR="00B31004" w:rsidRPr="00204E20" w:rsidRDefault="00D46018" w:rsidP="00B31004">
      <w:pPr>
        <w:pStyle w:val="Nadpis3"/>
        <w:rPr>
          <w:rFonts w:cs="Arial"/>
        </w:rPr>
      </w:pPr>
      <w:bookmarkStart w:id="0" w:name="1966"/>
      <w:bookmarkEnd w:id="0"/>
      <w:r w:rsidRPr="00204E20">
        <w:rPr>
          <w:rFonts w:cs="Arial"/>
        </w:rPr>
        <w:t>Aortitida</w:t>
      </w:r>
    </w:p>
    <w:p w:rsidR="00B31004" w:rsidRPr="00204E20" w:rsidRDefault="00D46018" w:rsidP="00B31004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 xml:space="preserve">Aortitida je zánět aorty, velké arterie, která </w:t>
      </w:r>
      <w:r w:rsidR="00B31004" w:rsidRPr="00204E20">
        <w:rPr>
          <w:rFonts w:ascii="Arial" w:hAnsi="Arial" w:cs="Arial"/>
        </w:rPr>
        <w:t>vede</w:t>
      </w:r>
      <w:r w:rsidRPr="00204E20">
        <w:rPr>
          <w:rFonts w:ascii="Arial" w:hAnsi="Arial" w:cs="Arial"/>
        </w:rPr>
        <w:t xml:space="preserve"> krev ze srdce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>rozděluje ji do zbytku těla. Aortitida může způsobit aortální nedostatečnost nebo neschopnost aorty přenášet dostatečné množství krve do těla</w:t>
      </w:r>
      <w:r w:rsidR="00BC05E6">
        <w:rPr>
          <w:rFonts w:ascii="Arial" w:hAnsi="Arial" w:cs="Arial"/>
        </w:rPr>
        <w:t xml:space="preserve"> a </w:t>
      </w:r>
      <w:r w:rsidR="00B31004" w:rsidRPr="00204E20">
        <w:rPr>
          <w:rFonts w:ascii="Arial" w:hAnsi="Arial" w:cs="Arial"/>
        </w:rPr>
        <w:t xml:space="preserve">také </w:t>
      </w:r>
      <w:r w:rsidRPr="00204E20">
        <w:rPr>
          <w:rFonts w:ascii="Arial" w:hAnsi="Arial" w:cs="Arial"/>
        </w:rPr>
        <w:t xml:space="preserve">hypertenzi (vysoký krevní tlak). Mnoho lidí </w:t>
      </w:r>
      <w:r w:rsidR="00B31004" w:rsidRPr="00204E20">
        <w:rPr>
          <w:rFonts w:ascii="Arial" w:hAnsi="Arial" w:cs="Arial"/>
        </w:rPr>
        <w:t>trpících Bechtěrevovou chorobou</w:t>
      </w:r>
      <w:r w:rsidRPr="00204E20">
        <w:rPr>
          <w:rFonts w:ascii="Arial" w:hAnsi="Arial" w:cs="Arial"/>
        </w:rPr>
        <w:t xml:space="preserve"> </w:t>
      </w:r>
      <w:r w:rsidR="00B31004" w:rsidRPr="00204E20">
        <w:rPr>
          <w:rFonts w:ascii="Arial" w:hAnsi="Arial" w:cs="Arial"/>
        </w:rPr>
        <w:t>trpí také</w:t>
      </w:r>
      <w:r w:rsidR="00BC05E6">
        <w:rPr>
          <w:rFonts w:ascii="Arial" w:hAnsi="Arial" w:cs="Arial"/>
        </w:rPr>
        <w:t xml:space="preserve"> i </w:t>
      </w:r>
      <w:r w:rsidRPr="00204E20">
        <w:rPr>
          <w:rFonts w:ascii="Arial" w:hAnsi="Arial" w:cs="Arial"/>
        </w:rPr>
        <w:t>chronickým zánětem na bázi srdce, kolem aortální chlopně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>na počátku aorty</w:t>
      </w:r>
      <w:r w:rsidR="00B31004" w:rsidRPr="00204E20">
        <w:rPr>
          <w:rFonts w:ascii="Arial" w:hAnsi="Arial" w:cs="Arial"/>
        </w:rPr>
        <w:t>.</w:t>
      </w:r>
    </w:p>
    <w:p w:rsidR="00A04620" w:rsidRPr="00204E20" w:rsidRDefault="00B31004" w:rsidP="00B31004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>Léta trvající chronický zánět</w:t>
      </w:r>
      <w:r w:rsidR="00D46018" w:rsidRPr="00204E20">
        <w:rPr>
          <w:rFonts w:ascii="Arial" w:hAnsi="Arial" w:cs="Arial"/>
        </w:rPr>
        <w:t xml:space="preserve"> m</w:t>
      </w:r>
      <w:r w:rsidRPr="00204E20">
        <w:rPr>
          <w:rFonts w:ascii="Arial" w:hAnsi="Arial" w:cs="Arial"/>
        </w:rPr>
        <w:t>ůže</w:t>
      </w:r>
      <w:r w:rsidR="00D46018" w:rsidRPr="00204E20">
        <w:rPr>
          <w:rFonts w:ascii="Arial" w:hAnsi="Arial" w:cs="Arial"/>
        </w:rPr>
        <w:t xml:space="preserve"> </w:t>
      </w:r>
      <w:r w:rsidR="00A04620" w:rsidRPr="00204E20">
        <w:rPr>
          <w:rFonts w:ascii="Arial" w:hAnsi="Arial" w:cs="Arial"/>
        </w:rPr>
        <w:t xml:space="preserve">následně </w:t>
      </w:r>
      <w:r w:rsidR="00D46018" w:rsidRPr="00204E20">
        <w:rPr>
          <w:rFonts w:ascii="Arial" w:hAnsi="Arial" w:cs="Arial"/>
        </w:rPr>
        <w:t>vést</w:t>
      </w:r>
      <w:r w:rsidR="00BC05E6">
        <w:rPr>
          <w:rFonts w:ascii="Arial" w:hAnsi="Arial" w:cs="Arial"/>
        </w:rPr>
        <w:t xml:space="preserve"> k </w:t>
      </w:r>
      <w:r w:rsidR="00A04620" w:rsidRPr="00204E20">
        <w:rPr>
          <w:rFonts w:ascii="Arial" w:hAnsi="Arial" w:cs="Arial"/>
        </w:rPr>
        <w:t>netěsnosti srdeční chlopně</w:t>
      </w:r>
      <w:r w:rsidR="00D46018" w:rsidRPr="00204E20">
        <w:rPr>
          <w:rFonts w:ascii="Arial" w:hAnsi="Arial" w:cs="Arial"/>
        </w:rPr>
        <w:t>, což někdy vyžaduje</w:t>
      </w:r>
      <w:r w:rsidR="00BC05E6">
        <w:rPr>
          <w:rFonts w:ascii="Arial" w:hAnsi="Arial" w:cs="Arial"/>
        </w:rPr>
        <w:t xml:space="preserve"> i </w:t>
      </w:r>
      <w:r w:rsidR="00A04620" w:rsidRPr="00204E20">
        <w:rPr>
          <w:rFonts w:ascii="Arial" w:hAnsi="Arial" w:cs="Arial"/>
        </w:rPr>
        <w:t>chirurgický</w:t>
      </w:r>
      <w:r w:rsidR="00D46018" w:rsidRPr="00204E20">
        <w:rPr>
          <w:rFonts w:ascii="Arial" w:hAnsi="Arial" w:cs="Arial"/>
        </w:rPr>
        <w:t xml:space="preserve"> </w:t>
      </w:r>
      <w:r w:rsidR="00A04620" w:rsidRPr="00204E20">
        <w:rPr>
          <w:rFonts w:ascii="Arial" w:hAnsi="Arial" w:cs="Arial"/>
        </w:rPr>
        <w:t>zásah</w:t>
      </w:r>
      <w:r w:rsidR="00D46018" w:rsidRPr="00204E20">
        <w:rPr>
          <w:rFonts w:ascii="Arial" w:hAnsi="Arial" w:cs="Arial"/>
        </w:rPr>
        <w:t xml:space="preserve">. Léčba </w:t>
      </w:r>
      <w:r w:rsidR="00A04620" w:rsidRPr="00204E20">
        <w:rPr>
          <w:rFonts w:ascii="Arial" w:hAnsi="Arial" w:cs="Arial"/>
        </w:rPr>
        <w:t xml:space="preserve">zánětu </w:t>
      </w:r>
      <w:r w:rsidR="00D46018" w:rsidRPr="00204E20">
        <w:rPr>
          <w:rFonts w:ascii="Arial" w:hAnsi="Arial" w:cs="Arial"/>
        </w:rPr>
        <w:t xml:space="preserve">aorty zahrnuje </w:t>
      </w:r>
      <w:r w:rsidR="00A04620" w:rsidRPr="00204E20">
        <w:rPr>
          <w:rFonts w:ascii="Arial" w:hAnsi="Arial" w:cs="Arial"/>
        </w:rPr>
        <w:t>působení na zánět prostřednictvím léků</w:t>
      </w:r>
      <w:r w:rsidR="00D46018" w:rsidRPr="00204E20">
        <w:rPr>
          <w:rFonts w:ascii="Arial" w:hAnsi="Arial" w:cs="Arial"/>
        </w:rPr>
        <w:t xml:space="preserve">, </w:t>
      </w:r>
      <w:r w:rsidR="00A04620" w:rsidRPr="00204E20">
        <w:rPr>
          <w:rFonts w:ascii="Arial" w:hAnsi="Arial" w:cs="Arial"/>
        </w:rPr>
        <w:t>zvládání</w:t>
      </w:r>
      <w:r w:rsidR="00D46018" w:rsidRPr="00204E20">
        <w:rPr>
          <w:rFonts w:ascii="Arial" w:hAnsi="Arial" w:cs="Arial"/>
        </w:rPr>
        <w:t xml:space="preserve"> kompl</w:t>
      </w:r>
      <w:r w:rsidR="00A04620" w:rsidRPr="00204E20">
        <w:rPr>
          <w:rFonts w:ascii="Arial" w:hAnsi="Arial" w:cs="Arial"/>
        </w:rPr>
        <w:t>ikací</w:t>
      </w:r>
      <w:r w:rsidR="00BC05E6">
        <w:rPr>
          <w:rFonts w:ascii="Arial" w:hAnsi="Arial" w:cs="Arial"/>
        </w:rPr>
        <w:t xml:space="preserve"> a </w:t>
      </w:r>
      <w:r w:rsidR="00A04620" w:rsidRPr="00204E20">
        <w:rPr>
          <w:rFonts w:ascii="Arial" w:hAnsi="Arial" w:cs="Arial"/>
        </w:rPr>
        <w:t>prevenci jeho recidivy.</w:t>
      </w:r>
    </w:p>
    <w:p w:rsidR="00D46018" w:rsidRPr="00204E20" w:rsidRDefault="00D46018" w:rsidP="00B31004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>Onemocnění aortální chlopně</w:t>
      </w:r>
      <w:r w:rsidR="00A04620" w:rsidRPr="00204E20">
        <w:rPr>
          <w:rFonts w:ascii="Arial" w:hAnsi="Arial" w:cs="Arial"/>
        </w:rPr>
        <w:t xml:space="preserve"> je</w:t>
      </w:r>
      <w:r w:rsidRPr="00204E20">
        <w:rPr>
          <w:rFonts w:ascii="Arial" w:hAnsi="Arial" w:cs="Arial"/>
        </w:rPr>
        <w:t xml:space="preserve"> stav, kdy </w:t>
      </w:r>
      <w:r w:rsidR="00A04620" w:rsidRPr="00204E20">
        <w:rPr>
          <w:rFonts w:ascii="Arial" w:hAnsi="Arial" w:cs="Arial"/>
        </w:rPr>
        <w:t>chlopeň</w:t>
      </w:r>
      <w:r w:rsidRPr="00204E20">
        <w:rPr>
          <w:rFonts w:ascii="Arial" w:hAnsi="Arial" w:cs="Arial"/>
        </w:rPr>
        <w:t xml:space="preserve"> mezi hlavní </w:t>
      </w:r>
      <w:r w:rsidR="00A04620" w:rsidRPr="00204E20">
        <w:rPr>
          <w:rFonts w:ascii="Arial" w:hAnsi="Arial" w:cs="Arial"/>
        </w:rPr>
        <w:t>čerpací srdeční</w:t>
      </w:r>
      <w:r w:rsidRPr="00204E20">
        <w:rPr>
          <w:rFonts w:ascii="Arial" w:hAnsi="Arial" w:cs="Arial"/>
        </w:rPr>
        <w:t xml:space="preserve"> komorou (levou komorou)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>aortou nefunguje správně. Existují dva hlavní typy onemocnění aortální chlopně - aortální stenóza (zúžení otevření aortální chlopně)</w:t>
      </w:r>
      <w:r w:rsidR="00BC05E6">
        <w:rPr>
          <w:rFonts w:ascii="Arial" w:hAnsi="Arial" w:cs="Arial"/>
        </w:rPr>
        <w:t xml:space="preserve"> a </w:t>
      </w:r>
      <w:r w:rsidR="00A04620" w:rsidRPr="00204E20">
        <w:rPr>
          <w:rFonts w:ascii="Arial" w:hAnsi="Arial" w:cs="Arial"/>
        </w:rPr>
        <w:t xml:space="preserve">tzv. </w:t>
      </w:r>
      <w:r w:rsidRPr="00204E20">
        <w:rPr>
          <w:rFonts w:ascii="Arial" w:hAnsi="Arial" w:cs="Arial"/>
        </w:rPr>
        <w:t>regurgitace aorty</w:t>
      </w:r>
      <w:r w:rsidR="00A04620" w:rsidRPr="00204E20">
        <w:rPr>
          <w:rFonts w:ascii="Arial" w:hAnsi="Arial" w:cs="Arial"/>
        </w:rPr>
        <w:t xml:space="preserve"> (nedomykavost)</w:t>
      </w:r>
      <w:r w:rsidRPr="00204E20">
        <w:rPr>
          <w:rFonts w:ascii="Arial" w:hAnsi="Arial" w:cs="Arial"/>
        </w:rPr>
        <w:t xml:space="preserve">, </w:t>
      </w:r>
      <w:r w:rsidR="00A04620" w:rsidRPr="00204E20">
        <w:rPr>
          <w:rFonts w:ascii="Arial" w:hAnsi="Arial" w:cs="Arial"/>
        </w:rPr>
        <w:t>kdy</w:t>
      </w:r>
      <w:r w:rsidRPr="00204E20">
        <w:rPr>
          <w:rFonts w:ascii="Arial" w:hAnsi="Arial" w:cs="Arial"/>
        </w:rPr>
        <w:t xml:space="preserve"> se aortální chlopeň správně neuzavírá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 xml:space="preserve">způsobuje, že krev vtéká zpět do levé </w:t>
      </w:r>
      <w:r w:rsidR="00A04620" w:rsidRPr="00204E20">
        <w:rPr>
          <w:rFonts w:ascii="Arial" w:hAnsi="Arial" w:cs="Arial"/>
        </w:rPr>
        <w:t xml:space="preserve">komory. Tento stav, který může </w:t>
      </w:r>
      <w:r w:rsidRPr="00204E20">
        <w:rPr>
          <w:rFonts w:ascii="Arial" w:hAnsi="Arial" w:cs="Arial"/>
        </w:rPr>
        <w:t>působit dušnost, bolest na hrudi (angínu)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 xml:space="preserve">závratě, se často léčí chirurgicky </w:t>
      </w:r>
      <w:r w:rsidR="00A04620" w:rsidRPr="00204E20">
        <w:rPr>
          <w:rFonts w:ascii="Arial" w:hAnsi="Arial" w:cs="Arial"/>
        </w:rPr>
        <w:t>úpravou nebo náhradou</w:t>
      </w:r>
      <w:r w:rsidRPr="00204E20">
        <w:rPr>
          <w:rFonts w:ascii="Arial" w:hAnsi="Arial" w:cs="Arial"/>
        </w:rPr>
        <w:t xml:space="preserve"> </w:t>
      </w:r>
      <w:r w:rsidR="00A04620" w:rsidRPr="00204E20">
        <w:rPr>
          <w:rFonts w:ascii="Arial" w:hAnsi="Arial" w:cs="Arial"/>
        </w:rPr>
        <w:t>vadné</w:t>
      </w:r>
      <w:r w:rsidRPr="00204E20">
        <w:rPr>
          <w:rFonts w:ascii="Arial" w:hAnsi="Arial" w:cs="Arial"/>
        </w:rPr>
        <w:t xml:space="preserve"> </w:t>
      </w:r>
      <w:r w:rsidR="00A04620" w:rsidRPr="00204E20">
        <w:rPr>
          <w:rFonts w:ascii="Arial" w:hAnsi="Arial" w:cs="Arial"/>
        </w:rPr>
        <w:t>chlopně</w:t>
      </w:r>
      <w:r w:rsidRPr="00204E20">
        <w:rPr>
          <w:rFonts w:ascii="Arial" w:hAnsi="Arial" w:cs="Arial"/>
        </w:rPr>
        <w:t>.</w:t>
      </w:r>
    </w:p>
    <w:p w:rsidR="00A04620" w:rsidRPr="00204E20" w:rsidRDefault="00D46018" w:rsidP="00612BEC">
      <w:pPr>
        <w:pStyle w:val="Nadpis3"/>
        <w:rPr>
          <w:rFonts w:cs="Arial"/>
        </w:rPr>
      </w:pPr>
      <w:bookmarkStart w:id="1" w:name="1967"/>
      <w:bookmarkEnd w:id="1"/>
      <w:r w:rsidRPr="00204E20">
        <w:rPr>
          <w:rFonts w:cs="Arial"/>
        </w:rPr>
        <w:t xml:space="preserve">Poruchy </w:t>
      </w:r>
      <w:r w:rsidR="00A04620" w:rsidRPr="00204E20">
        <w:rPr>
          <w:rFonts w:cs="Arial"/>
        </w:rPr>
        <w:t>převodního systému</w:t>
      </w:r>
    </w:p>
    <w:p w:rsidR="00612BEC" w:rsidRPr="00204E20" w:rsidRDefault="00D46018" w:rsidP="00612BEC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 xml:space="preserve">Poruchy </w:t>
      </w:r>
      <w:r w:rsidR="00612BEC" w:rsidRPr="00204E20">
        <w:rPr>
          <w:rFonts w:ascii="Arial" w:hAnsi="Arial" w:cs="Arial"/>
        </w:rPr>
        <w:t xml:space="preserve">převodního systému </w:t>
      </w:r>
      <w:r w:rsidRPr="00204E20">
        <w:rPr>
          <w:rFonts w:ascii="Arial" w:hAnsi="Arial" w:cs="Arial"/>
        </w:rPr>
        <w:t>jsou a</w:t>
      </w:r>
      <w:r w:rsidR="00612BEC" w:rsidRPr="00204E20">
        <w:rPr>
          <w:rFonts w:ascii="Arial" w:hAnsi="Arial" w:cs="Arial"/>
        </w:rPr>
        <w:t>rytmií, která způsobuje</w:t>
      </w:r>
      <w:r w:rsidRPr="00204E20">
        <w:rPr>
          <w:rFonts w:ascii="Arial" w:hAnsi="Arial" w:cs="Arial"/>
        </w:rPr>
        <w:t xml:space="preserve">, že srdce </w:t>
      </w:r>
      <w:r w:rsidR="00612BEC" w:rsidRPr="00204E20">
        <w:rPr>
          <w:rFonts w:ascii="Arial" w:hAnsi="Arial" w:cs="Arial"/>
        </w:rPr>
        <w:t>buší</w:t>
      </w:r>
      <w:r w:rsidRPr="00204E20">
        <w:rPr>
          <w:rFonts w:ascii="Arial" w:hAnsi="Arial" w:cs="Arial"/>
        </w:rPr>
        <w:t xml:space="preserve"> </w:t>
      </w:r>
      <w:r w:rsidR="00612BEC" w:rsidRPr="00204E20">
        <w:rPr>
          <w:rFonts w:ascii="Arial" w:hAnsi="Arial" w:cs="Arial"/>
        </w:rPr>
        <w:t xml:space="preserve">buď </w:t>
      </w:r>
      <w:r w:rsidRPr="00204E20">
        <w:rPr>
          <w:rFonts w:ascii="Arial" w:hAnsi="Arial" w:cs="Arial"/>
        </w:rPr>
        <w:t>příliš rychle (tachykardie)</w:t>
      </w:r>
      <w:r w:rsidR="00612BEC" w:rsidRPr="00204E20">
        <w:rPr>
          <w:rFonts w:ascii="Arial" w:hAnsi="Arial" w:cs="Arial"/>
        </w:rPr>
        <w:t>,</w:t>
      </w:r>
      <w:r w:rsidRPr="00204E20">
        <w:rPr>
          <w:rFonts w:ascii="Arial" w:hAnsi="Arial" w:cs="Arial"/>
        </w:rPr>
        <w:t xml:space="preserve"> nebo </w:t>
      </w:r>
      <w:r w:rsidR="00612BEC" w:rsidRPr="00204E20">
        <w:rPr>
          <w:rFonts w:ascii="Arial" w:hAnsi="Arial" w:cs="Arial"/>
        </w:rPr>
        <w:t>příliš pomalu</w:t>
      </w:r>
      <w:r w:rsidRPr="00204E20">
        <w:rPr>
          <w:rFonts w:ascii="Arial" w:hAnsi="Arial" w:cs="Arial"/>
        </w:rPr>
        <w:t xml:space="preserve"> (bradykardie)</w:t>
      </w:r>
      <w:r w:rsidR="00BC05E6">
        <w:rPr>
          <w:rFonts w:ascii="Arial" w:hAnsi="Arial" w:cs="Arial"/>
        </w:rPr>
        <w:t xml:space="preserve"> a </w:t>
      </w:r>
      <w:r w:rsidR="00612BEC" w:rsidRPr="00204E20">
        <w:rPr>
          <w:rFonts w:ascii="Arial" w:hAnsi="Arial" w:cs="Arial"/>
        </w:rPr>
        <w:t>čerpání krve je tudíž méně účinné</w:t>
      </w:r>
      <w:r w:rsidRPr="00204E20">
        <w:rPr>
          <w:rFonts w:ascii="Arial" w:hAnsi="Arial" w:cs="Arial"/>
        </w:rPr>
        <w:t xml:space="preserve">. Poruchy jsou způsobeny buď narušením normálního elektrického </w:t>
      </w:r>
      <w:r w:rsidR="00BC05E6" w:rsidRPr="00204E20">
        <w:rPr>
          <w:rFonts w:ascii="Arial" w:hAnsi="Arial" w:cs="Arial"/>
        </w:rPr>
        <w:t>převodu, nebo</w:t>
      </w:r>
      <w:r w:rsidRPr="00204E20">
        <w:rPr>
          <w:rFonts w:ascii="Arial" w:hAnsi="Arial" w:cs="Arial"/>
        </w:rPr>
        <w:t xml:space="preserve"> srdečním onemocněním</w:t>
      </w:r>
      <w:r w:rsidR="00612BEC" w:rsidRPr="00204E20">
        <w:rPr>
          <w:rFonts w:ascii="Arial" w:hAnsi="Arial" w:cs="Arial"/>
        </w:rPr>
        <w:t>.</w:t>
      </w:r>
    </w:p>
    <w:p w:rsidR="00612BEC" w:rsidRPr="00204E20" w:rsidRDefault="00D46018" w:rsidP="00612BEC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>Lidé</w:t>
      </w:r>
      <w:r w:rsidR="00BC05E6">
        <w:rPr>
          <w:rFonts w:ascii="Arial" w:hAnsi="Arial" w:cs="Arial"/>
        </w:rPr>
        <w:t xml:space="preserve"> s </w:t>
      </w:r>
      <w:r w:rsidRPr="00204E20">
        <w:rPr>
          <w:rFonts w:ascii="Arial" w:hAnsi="Arial" w:cs="Arial"/>
        </w:rPr>
        <w:t xml:space="preserve">poruchami </w:t>
      </w:r>
      <w:r w:rsidR="00612BEC" w:rsidRPr="00204E20">
        <w:rPr>
          <w:rFonts w:ascii="Arial" w:hAnsi="Arial" w:cs="Arial"/>
        </w:rPr>
        <w:t>převodního systému</w:t>
      </w:r>
      <w:r w:rsidRPr="00204E20">
        <w:rPr>
          <w:rFonts w:ascii="Arial" w:hAnsi="Arial" w:cs="Arial"/>
        </w:rPr>
        <w:t xml:space="preserve"> často cítí palpitace nebo vynechané srdeční rytmy</w:t>
      </w:r>
      <w:r w:rsidR="00BC05E6">
        <w:rPr>
          <w:rFonts w:ascii="Arial" w:hAnsi="Arial" w:cs="Arial"/>
        </w:rPr>
        <w:t xml:space="preserve"> a </w:t>
      </w:r>
      <w:r w:rsidR="00612BEC" w:rsidRPr="00204E20">
        <w:rPr>
          <w:rFonts w:ascii="Arial" w:hAnsi="Arial" w:cs="Arial"/>
        </w:rPr>
        <w:t>mají</w:t>
      </w:r>
      <w:r w:rsidRPr="00204E20">
        <w:rPr>
          <w:rFonts w:ascii="Arial" w:hAnsi="Arial" w:cs="Arial"/>
        </w:rPr>
        <w:t xml:space="preserve"> pocit </w:t>
      </w:r>
      <w:r w:rsidR="00612BEC" w:rsidRPr="00204E20">
        <w:rPr>
          <w:rFonts w:ascii="Arial" w:hAnsi="Arial" w:cs="Arial"/>
        </w:rPr>
        <w:t xml:space="preserve">chvění </w:t>
      </w:r>
      <w:r w:rsidRPr="00204E20">
        <w:rPr>
          <w:rFonts w:ascii="Arial" w:hAnsi="Arial" w:cs="Arial"/>
        </w:rPr>
        <w:t>na hrudi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 xml:space="preserve">krku, </w:t>
      </w:r>
      <w:r w:rsidR="00612BEC" w:rsidRPr="00204E20">
        <w:rPr>
          <w:rFonts w:ascii="Arial" w:hAnsi="Arial" w:cs="Arial"/>
        </w:rPr>
        <w:t>rovněž pociťují únavu</w:t>
      </w:r>
      <w:r w:rsidRPr="00204E20">
        <w:rPr>
          <w:rFonts w:ascii="Arial" w:hAnsi="Arial" w:cs="Arial"/>
        </w:rPr>
        <w:t xml:space="preserve">, závratě, </w:t>
      </w:r>
      <w:r w:rsidR="00612BEC" w:rsidRPr="00204E20">
        <w:rPr>
          <w:rFonts w:ascii="Arial" w:hAnsi="Arial" w:cs="Arial"/>
        </w:rPr>
        <w:t xml:space="preserve">točení </w:t>
      </w:r>
      <w:r w:rsidR="00612BEC" w:rsidRPr="00204E20">
        <w:rPr>
          <w:rFonts w:ascii="Arial" w:hAnsi="Arial" w:cs="Arial"/>
        </w:rPr>
        <w:lastRenderedPageBreak/>
        <w:t xml:space="preserve">hlavy, </w:t>
      </w:r>
      <w:r w:rsidRPr="00204E20">
        <w:rPr>
          <w:rFonts w:ascii="Arial" w:hAnsi="Arial" w:cs="Arial"/>
        </w:rPr>
        <w:t>dušnost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>bolest na hrudi. V extr</w:t>
      </w:r>
      <w:r w:rsidR="00A25B11">
        <w:rPr>
          <w:rFonts w:ascii="Arial" w:hAnsi="Arial" w:cs="Arial"/>
        </w:rPr>
        <w:t xml:space="preserve">émních případech mohou poruchy převodního systému </w:t>
      </w:r>
      <w:r w:rsidRPr="00204E20">
        <w:rPr>
          <w:rFonts w:ascii="Arial" w:hAnsi="Arial" w:cs="Arial"/>
        </w:rPr>
        <w:t>z</w:t>
      </w:r>
      <w:r w:rsidR="00612BEC" w:rsidRPr="00204E20">
        <w:rPr>
          <w:rFonts w:ascii="Arial" w:hAnsi="Arial" w:cs="Arial"/>
        </w:rPr>
        <w:t>působit náhlou srdeční zástavu.</w:t>
      </w:r>
    </w:p>
    <w:p w:rsidR="00D46018" w:rsidRPr="00204E20" w:rsidRDefault="00D46018" w:rsidP="00612BEC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 xml:space="preserve">Arytmie se léčí léky, ablací (radiofrekvenční energie dodávaná </w:t>
      </w:r>
      <w:r w:rsidR="00612BEC" w:rsidRPr="00204E20">
        <w:rPr>
          <w:rFonts w:ascii="Arial" w:hAnsi="Arial" w:cs="Arial"/>
        </w:rPr>
        <w:t>do</w:t>
      </w:r>
      <w:r w:rsidRPr="00204E20">
        <w:rPr>
          <w:rFonts w:ascii="Arial" w:hAnsi="Arial" w:cs="Arial"/>
        </w:rPr>
        <w:t xml:space="preserve"> míst</w:t>
      </w:r>
      <w:r w:rsidR="00612BEC" w:rsidRPr="00204E20">
        <w:rPr>
          <w:rFonts w:ascii="Arial" w:hAnsi="Arial" w:cs="Arial"/>
        </w:rPr>
        <w:t>a</w:t>
      </w:r>
      <w:r w:rsidRPr="00204E20">
        <w:rPr>
          <w:rFonts w:ascii="Arial" w:hAnsi="Arial" w:cs="Arial"/>
        </w:rPr>
        <w:t xml:space="preserve"> výskytu elektrických poruch)</w:t>
      </w:r>
      <w:r w:rsidR="00A25B11">
        <w:rPr>
          <w:rFonts w:ascii="Arial" w:hAnsi="Arial" w:cs="Arial"/>
        </w:rPr>
        <w:t>, defibrilací</w:t>
      </w:r>
      <w:r w:rsidR="00204E20" w:rsidRPr="00204E20">
        <w:rPr>
          <w:rFonts w:ascii="Arial" w:hAnsi="Arial" w:cs="Arial"/>
        </w:rPr>
        <w:t xml:space="preserve"> (elektronický šok působící na srdce</w:t>
      </w:r>
      <w:r w:rsidRPr="00204E20">
        <w:rPr>
          <w:rFonts w:ascii="Arial" w:hAnsi="Arial" w:cs="Arial"/>
        </w:rPr>
        <w:t xml:space="preserve">) nebo implantovatelným kardioverterním defibrilátorem (zařízení </w:t>
      </w:r>
      <w:r w:rsidR="00204E20">
        <w:rPr>
          <w:rFonts w:ascii="Arial" w:hAnsi="Arial" w:cs="Arial"/>
        </w:rPr>
        <w:t xml:space="preserve">podobné </w:t>
      </w:r>
      <w:r w:rsidRPr="00204E20">
        <w:rPr>
          <w:rFonts w:ascii="Arial" w:hAnsi="Arial" w:cs="Arial"/>
        </w:rPr>
        <w:t>kardio</w:t>
      </w:r>
      <w:r w:rsidR="00204E20">
        <w:rPr>
          <w:rFonts w:ascii="Arial" w:hAnsi="Arial" w:cs="Arial"/>
        </w:rPr>
        <w:softHyphen/>
      </w:r>
      <w:r w:rsidRPr="00204E20">
        <w:rPr>
          <w:rFonts w:ascii="Arial" w:hAnsi="Arial" w:cs="Arial"/>
        </w:rPr>
        <w:t xml:space="preserve">stimulátoru, které </w:t>
      </w:r>
      <w:r w:rsidR="00204E20">
        <w:rPr>
          <w:rFonts w:ascii="Arial" w:hAnsi="Arial" w:cs="Arial"/>
        </w:rPr>
        <w:t>pomáhá</w:t>
      </w:r>
      <w:r w:rsidRPr="00204E20">
        <w:rPr>
          <w:rFonts w:ascii="Arial" w:hAnsi="Arial" w:cs="Arial"/>
        </w:rPr>
        <w:t xml:space="preserve"> srdci obnovit normální </w:t>
      </w:r>
      <w:r w:rsidR="00204E20">
        <w:rPr>
          <w:rFonts w:ascii="Arial" w:hAnsi="Arial" w:cs="Arial"/>
        </w:rPr>
        <w:t xml:space="preserve">srdeční </w:t>
      </w:r>
      <w:r w:rsidRPr="00204E20">
        <w:rPr>
          <w:rFonts w:ascii="Arial" w:hAnsi="Arial" w:cs="Arial"/>
        </w:rPr>
        <w:t>rytmus).</w:t>
      </w:r>
    </w:p>
    <w:p w:rsidR="00A04620" w:rsidRPr="00204E20" w:rsidRDefault="00D46018" w:rsidP="00204E20">
      <w:pPr>
        <w:pStyle w:val="Nadpis3"/>
      </w:pPr>
      <w:bookmarkStart w:id="2" w:name="1968"/>
      <w:bookmarkEnd w:id="2"/>
      <w:r w:rsidRPr="00204E20">
        <w:t>Kardiomyopatie</w:t>
      </w:r>
    </w:p>
    <w:p w:rsidR="00A25B11" w:rsidRDefault="00D46018" w:rsidP="00204E20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>Kardiomyopatie je onemocnění, které rozšiřuje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 xml:space="preserve">oslabuje srdeční sval, čímž </w:t>
      </w:r>
      <w:r w:rsidR="00204E20">
        <w:rPr>
          <w:rFonts w:ascii="Arial" w:hAnsi="Arial" w:cs="Arial"/>
        </w:rPr>
        <w:t>srdci</w:t>
      </w:r>
      <w:r w:rsidRPr="00204E20">
        <w:rPr>
          <w:rFonts w:ascii="Arial" w:hAnsi="Arial" w:cs="Arial"/>
        </w:rPr>
        <w:t xml:space="preserve"> </w:t>
      </w:r>
      <w:r w:rsidR="00204E20">
        <w:rPr>
          <w:rFonts w:ascii="Arial" w:hAnsi="Arial" w:cs="Arial"/>
        </w:rPr>
        <w:t>ztěžuj</w:t>
      </w:r>
      <w:r w:rsidRPr="00204E20">
        <w:rPr>
          <w:rFonts w:ascii="Arial" w:hAnsi="Arial" w:cs="Arial"/>
        </w:rPr>
        <w:t xml:space="preserve">í </w:t>
      </w:r>
      <w:r w:rsidR="00204E20">
        <w:rPr>
          <w:rFonts w:ascii="Arial" w:hAnsi="Arial" w:cs="Arial"/>
        </w:rPr>
        <w:t>čerpání krve</w:t>
      </w:r>
      <w:r w:rsidRPr="00204E20">
        <w:rPr>
          <w:rFonts w:ascii="Arial" w:hAnsi="Arial" w:cs="Arial"/>
        </w:rPr>
        <w:t xml:space="preserve"> do z</w:t>
      </w:r>
      <w:r w:rsidR="00204E20">
        <w:rPr>
          <w:rFonts w:ascii="Arial" w:hAnsi="Arial" w:cs="Arial"/>
        </w:rPr>
        <w:t>bytku těla. Nedostatečně léčená</w:t>
      </w:r>
      <w:r w:rsidRPr="00204E20">
        <w:rPr>
          <w:rFonts w:ascii="Arial" w:hAnsi="Arial" w:cs="Arial"/>
        </w:rPr>
        <w:t xml:space="preserve"> kardiomyopatie může vést</w:t>
      </w:r>
      <w:r w:rsidR="00BC05E6">
        <w:rPr>
          <w:rFonts w:ascii="Arial" w:hAnsi="Arial" w:cs="Arial"/>
        </w:rPr>
        <w:t xml:space="preserve"> k </w:t>
      </w:r>
      <w:r w:rsidRPr="00204E20">
        <w:rPr>
          <w:rFonts w:ascii="Arial" w:hAnsi="Arial" w:cs="Arial"/>
        </w:rPr>
        <w:t xml:space="preserve">selhání srdce, </w:t>
      </w:r>
      <w:r w:rsidR="00204E20">
        <w:rPr>
          <w:rFonts w:ascii="Arial" w:hAnsi="Arial" w:cs="Arial"/>
        </w:rPr>
        <w:t>tvorbě krevních sraženin</w:t>
      </w:r>
      <w:r w:rsidRPr="00204E20">
        <w:rPr>
          <w:rFonts w:ascii="Arial" w:hAnsi="Arial" w:cs="Arial"/>
        </w:rPr>
        <w:t>,</w:t>
      </w:r>
      <w:r w:rsidR="00BC05E6">
        <w:rPr>
          <w:rFonts w:ascii="Arial" w:hAnsi="Arial" w:cs="Arial"/>
        </w:rPr>
        <w:t xml:space="preserve"> k </w:t>
      </w:r>
      <w:r w:rsidRPr="00204E20">
        <w:rPr>
          <w:rFonts w:ascii="Arial" w:hAnsi="Arial" w:cs="Arial"/>
        </w:rPr>
        <w:t>problémům s</w:t>
      </w:r>
      <w:r w:rsidR="00204E20">
        <w:rPr>
          <w:rFonts w:ascii="Arial" w:hAnsi="Arial" w:cs="Arial"/>
        </w:rPr>
        <w:t>e srdečními</w:t>
      </w:r>
      <w:r w:rsidRPr="00204E20">
        <w:rPr>
          <w:rFonts w:ascii="Arial" w:hAnsi="Arial" w:cs="Arial"/>
        </w:rPr>
        <w:t xml:space="preserve"> </w:t>
      </w:r>
      <w:r w:rsidR="00204E20">
        <w:rPr>
          <w:rFonts w:ascii="Arial" w:hAnsi="Arial" w:cs="Arial"/>
        </w:rPr>
        <w:t>chlopněmi</w:t>
      </w:r>
      <w:r w:rsidR="00BC05E6">
        <w:rPr>
          <w:rFonts w:ascii="Arial" w:hAnsi="Arial" w:cs="Arial"/>
        </w:rPr>
        <w:t xml:space="preserve"> a i k </w:t>
      </w:r>
      <w:r w:rsidRPr="00204E20">
        <w:rPr>
          <w:rFonts w:ascii="Arial" w:hAnsi="Arial" w:cs="Arial"/>
        </w:rPr>
        <w:t xml:space="preserve">zástavě srdce. Příznaky kardiomyopatie zahrnují dušnost </w:t>
      </w:r>
      <w:r w:rsidR="00204E20">
        <w:rPr>
          <w:rFonts w:ascii="Arial" w:hAnsi="Arial" w:cs="Arial"/>
        </w:rPr>
        <w:t xml:space="preserve">při námaze, někdy </w:t>
      </w:r>
      <w:r w:rsidRPr="00204E20">
        <w:rPr>
          <w:rFonts w:ascii="Arial" w:hAnsi="Arial" w:cs="Arial"/>
        </w:rPr>
        <w:t>dokonce</w:t>
      </w:r>
      <w:r w:rsidR="00BC05E6">
        <w:rPr>
          <w:rFonts w:ascii="Arial" w:hAnsi="Arial" w:cs="Arial"/>
        </w:rPr>
        <w:t xml:space="preserve"> v </w:t>
      </w:r>
      <w:r w:rsidRPr="00204E20">
        <w:rPr>
          <w:rFonts w:ascii="Arial" w:hAnsi="Arial" w:cs="Arial"/>
        </w:rPr>
        <w:t>klidu, otoky nohou, kotníků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 xml:space="preserve">chodidel, </w:t>
      </w:r>
      <w:r w:rsidR="000B1C62">
        <w:rPr>
          <w:rFonts w:ascii="Arial" w:hAnsi="Arial" w:cs="Arial"/>
        </w:rPr>
        <w:t>břišní</w:t>
      </w:r>
      <w:r w:rsidRPr="00204E20">
        <w:rPr>
          <w:rFonts w:ascii="Arial" w:hAnsi="Arial" w:cs="Arial"/>
        </w:rPr>
        <w:t xml:space="preserve"> nadýmání, únavu</w:t>
      </w:r>
      <w:r w:rsidR="00BC05E6">
        <w:rPr>
          <w:rFonts w:ascii="Arial" w:hAnsi="Arial" w:cs="Arial"/>
        </w:rPr>
        <w:t xml:space="preserve"> a </w:t>
      </w:r>
      <w:r w:rsidR="00A25B11">
        <w:rPr>
          <w:rFonts w:ascii="Arial" w:hAnsi="Arial" w:cs="Arial"/>
        </w:rPr>
        <w:t>nepravidelný srdeční tep.</w:t>
      </w:r>
    </w:p>
    <w:p w:rsidR="00D46018" w:rsidRPr="00204E20" w:rsidRDefault="00D46018" w:rsidP="00204E20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 xml:space="preserve">Nejčastěji se kardiomyopatie léčí </w:t>
      </w:r>
      <w:r w:rsidR="000B1C62">
        <w:rPr>
          <w:rFonts w:ascii="Arial" w:hAnsi="Arial" w:cs="Arial"/>
        </w:rPr>
        <w:t>potlačováním symptomů</w:t>
      </w:r>
      <w:r w:rsidRPr="00204E20">
        <w:rPr>
          <w:rFonts w:ascii="Arial" w:hAnsi="Arial" w:cs="Arial"/>
        </w:rPr>
        <w:t xml:space="preserve">, </w:t>
      </w:r>
      <w:r w:rsidR="000B1C62">
        <w:rPr>
          <w:rFonts w:ascii="Arial" w:hAnsi="Arial" w:cs="Arial"/>
        </w:rPr>
        <w:t xml:space="preserve">aby se zabránilo </w:t>
      </w:r>
      <w:r w:rsidRPr="00204E20">
        <w:rPr>
          <w:rFonts w:ascii="Arial" w:hAnsi="Arial" w:cs="Arial"/>
        </w:rPr>
        <w:t xml:space="preserve">zhoršení </w:t>
      </w:r>
      <w:r w:rsidR="000B1C62">
        <w:rPr>
          <w:rFonts w:ascii="Arial" w:hAnsi="Arial" w:cs="Arial"/>
        </w:rPr>
        <w:t>nemoci</w:t>
      </w:r>
      <w:r w:rsidR="00BC05E6">
        <w:rPr>
          <w:rFonts w:ascii="Arial" w:hAnsi="Arial" w:cs="Arial"/>
        </w:rPr>
        <w:t xml:space="preserve"> a </w:t>
      </w:r>
      <w:r w:rsidR="000B1C62">
        <w:rPr>
          <w:rFonts w:ascii="Arial" w:hAnsi="Arial" w:cs="Arial"/>
        </w:rPr>
        <w:t>snížilo se</w:t>
      </w:r>
      <w:r w:rsidRPr="00204E20">
        <w:rPr>
          <w:rFonts w:ascii="Arial" w:hAnsi="Arial" w:cs="Arial"/>
        </w:rPr>
        <w:t xml:space="preserve"> riziko vzniku komplikací. Léky</w:t>
      </w:r>
      <w:r w:rsidR="000B1C62">
        <w:rPr>
          <w:rFonts w:ascii="Arial" w:hAnsi="Arial" w:cs="Arial"/>
        </w:rPr>
        <w:t>,</w:t>
      </w:r>
      <w:r w:rsidRPr="00204E20">
        <w:rPr>
          <w:rFonts w:ascii="Arial" w:hAnsi="Arial" w:cs="Arial"/>
        </w:rPr>
        <w:t xml:space="preserve"> jako </w:t>
      </w:r>
      <w:r w:rsidR="000B1C62">
        <w:rPr>
          <w:rFonts w:ascii="Arial" w:hAnsi="Arial" w:cs="Arial"/>
        </w:rPr>
        <w:t xml:space="preserve">jsou např. </w:t>
      </w:r>
      <w:r w:rsidRPr="00204E20">
        <w:rPr>
          <w:rFonts w:ascii="Arial" w:hAnsi="Arial" w:cs="Arial"/>
        </w:rPr>
        <w:t>inhibitory ACE (typ léku na krevní tlak)</w:t>
      </w:r>
      <w:r w:rsidR="000B1C62">
        <w:rPr>
          <w:rFonts w:ascii="Arial" w:hAnsi="Arial" w:cs="Arial"/>
        </w:rPr>
        <w:t xml:space="preserve"> mohou pomoci zlepšit schopnost </w:t>
      </w:r>
      <w:r w:rsidRPr="00204E20">
        <w:rPr>
          <w:rFonts w:ascii="Arial" w:hAnsi="Arial" w:cs="Arial"/>
        </w:rPr>
        <w:t xml:space="preserve">čerpání </w:t>
      </w:r>
      <w:r w:rsidR="000B1C62">
        <w:rPr>
          <w:rFonts w:ascii="Arial" w:hAnsi="Arial" w:cs="Arial"/>
        </w:rPr>
        <w:t xml:space="preserve">krve </w:t>
      </w:r>
      <w:r w:rsidRPr="00204E20">
        <w:rPr>
          <w:rFonts w:ascii="Arial" w:hAnsi="Arial" w:cs="Arial"/>
        </w:rPr>
        <w:t>srdce</w:t>
      </w:r>
      <w:r w:rsidR="000B1C62">
        <w:rPr>
          <w:rFonts w:ascii="Arial" w:hAnsi="Arial" w:cs="Arial"/>
        </w:rPr>
        <w:t>m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 xml:space="preserve">beta-blokátory mohou také zlepšit </w:t>
      </w:r>
      <w:r w:rsidR="000B1C62">
        <w:rPr>
          <w:rFonts w:ascii="Arial" w:hAnsi="Arial" w:cs="Arial"/>
        </w:rPr>
        <w:t>srd</w:t>
      </w:r>
      <w:r w:rsidR="000B1C62" w:rsidRPr="00204E20">
        <w:rPr>
          <w:rFonts w:ascii="Arial" w:hAnsi="Arial" w:cs="Arial"/>
        </w:rPr>
        <w:t>e</w:t>
      </w:r>
      <w:r w:rsidR="000B1C62">
        <w:rPr>
          <w:rFonts w:ascii="Arial" w:hAnsi="Arial" w:cs="Arial"/>
        </w:rPr>
        <w:t>ční</w:t>
      </w:r>
      <w:r w:rsidR="000B1C62" w:rsidRPr="00204E20">
        <w:rPr>
          <w:rFonts w:ascii="Arial" w:hAnsi="Arial" w:cs="Arial"/>
        </w:rPr>
        <w:t xml:space="preserve"> </w:t>
      </w:r>
      <w:r w:rsidRPr="00204E20">
        <w:rPr>
          <w:rFonts w:ascii="Arial" w:hAnsi="Arial" w:cs="Arial"/>
        </w:rPr>
        <w:t>funkci. Někteří pacienti dostávají kardiostimulátor, který koordinuje kontrakce mezi levou</w:t>
      </w:r>
      <w:r w:rsidR="00BC05E6">
        <w:rPr>
          <w:rFonts w:ascii="Arial" w:hAnsi="Arial" w:cs="Arial"/>
        </w:rPr>
        <w:t xml:space="preserve"> a </w:t>
      </w:r>
      <w:r w:rsidR="000B1C62">
        <w:rPr>
          <w:rFonts w:ascii="Arial" w:hAnsi="Arial" w:cs="Arial"/>
        </w:rPr>
        <w:t>pravou komorou nebo komorové pomocné zařízení</w:t>
      </w:r>
      <w:r w:rsidRPr="00204E20">
        <w:rPr>
          <w:rFonts w:ascii="Arial" w:hAnsi="Arial" w:cs="Arial"/>
        </w:rPr>
        <w:t xml:space="preserve">, které </w:t>
      </w:r>
      <w:r w:rsidR="000B1C62">
        <w:rPr>
          <w:rFonts w:ascii="Arial" w:hAnsi="Arial" w:cs="Arial"/>
        </w:rPr>
        <w:t>pomáhá udržovat</w:t>
      </w:r>
      <w:r w:rsidRPr="00204E20">
        <w:rPr>
          <w:rFonts w:ascii="Arial" w:hAnsi="Arial" w:cs="Arial"/>
        </w:rPr>
        <w:t xml:space="preserve"> cirkulaci krve srdcem.</w:t>
      </w:r>
    </w:p>
    <w:p w:rsidR="00610AA1" w:rsidRPr="00204E20" w:rsidRDefault="00610AA1" w:rsidP="00A25B11">
      <w:pPr>
        <w:pStyle w:val="Nadpis3"/>
      </w:pPr>
      <w:r w:rsidRPr="00204E20">
        <w:t>Ischemická choroba srdeční</w:t>
      </w:r>
    </w:p>
    <w:p w:rsidR="00610AA1" w:rsidRPr="00204E20" w:rsidRDefault="00610AA1" w:rsidP="00A25B11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>Ischemické srdeční onemocnění je charakterizováno snížením přívodu krve do srdečního svalu, obvykle</w:t>
      </w:r>
      <w:r w:rsidR="00BC05E6">
        <w:rPr>
          <w:rFonts w:ascii="Arial" w:hAnsi="Arial" w:cs="Arial"/>
        </w:rPr>
        <w:t xml:space="preserve"> v </w:t>
      </w:r>
      <w:r w:rsidRPr="00204E20">
        <w:rPr>
          <w:rFonts w:ascii="Arial" w:hAnsi="Arial" w:cs="Arial"/>
        </w:rPr>
        <w:t>důsledku onemocnění koronární arterie. Lidé</w:t>
      </w:r>
      <w:r w:rsidR="00BC05E6">
        <w:rPr>
          <w:rFonts w:ascii="Arial" w:hAnsi="Arial" w:cs="Arial"/>
        </w:rPr>
        <w:t xml:space="preserve"> s </w:t>
      </w:r>
      <w:r w:rsidRPr="00204E20">
        <w:rPr>
          <w:rFonts w:ascii="Arial" w:hAnsi="Arial" w:cs="Arial"/>
        </w:rPr>
        <w:t xml:space="preserve">ischemickou chorobou srdeční, nazývanou také ateroskleróza, </w:t>
      </w:r>
      <w:r w:rsidR="00A25B11">
        <w:rPr>
          <w:rFonts w:ascii="Arial" w:hAnsi="Arial" w:cs="Arial"/>
        </w:rPr>
        <w:t>trpí</w:t>
      </w:r>
      <w:r w:rsidRPr="00204E20">
        <w:rPr>
          <w:rFonts w:ascii="Arial" w:hAnsi="Arial" w:cs="Arial"/>
        </w:rPr>
        <w:t xml:space="preserve"> často </w:t>
      </w:r>
      <w:r w:rsidR="00BC05E6" w:rsidRPr="00204E20">
        <w:rPr>
          <w:rFonts w:ascii="Arial" w:hAnsi="Arial" w:cs="Arial"/>
        </w:rPr>
        <w:t>angín</w:t>
      </w:r>
      <w:r w:rsidR="00BC05E6">
        <w:rPr>
          <w:rFonts w:ascii="Arial" w:hAnsi="Arial" w:cs="Arial"/>
        </w:rPr>
        <w:t>o</w:t>
      </w:r>
      <w:r w:rsidR="00BC05E6" w:rsidRPr="00204E20">
        <w:rPr>
          <w:rFonts w:ascii="Arial" w:hAnsi="Arial" w:cs="Arial"/>
        </w:rPr>
        <w:t>u</w:t>
      </w:r>
      <w:r w:rsidRPr="00204E20">
        <w:rPr>
          <w:rFonts w:ascii="Arial" w:hAnsi="Arial" w:cs="Arial"/>
        </w:rPr>
        <w:t xml:space="preserve"> pectoris, tlak</w:t>
      </w:r>
      <w:r w:rsidR="00A25B11">
        <w:rPr>
          <w:rFonts w:ascii="Arial" w:hAnsi="Arial" w:cs="Arial"/>
        </w:rPr>
        <w:t>em</w:t>
      </w:r>
      <w:r w:rsidRPr="00204E20">
        <w:rPr>
          <w:rFonts w:ascii="Arial" w:hAnsi="Arial" w:cs="Arial"/>
        </w:rPr>
        <w:t xml:space="preserve"> na hrudi, sníženou toleranc</w:t>
      </w:r>
      <w:r w:rsidR="00A25B11">
        <w:rPr>
          <w:rFonts w:ascii="Arial" w:hAnsi="Arial" w:cs="Arial"/>
        </w:rPr>
        <w:t>í</w:t>
      </w:r>
      <w:r w:rsidRPr="00204E20">
        <w:rPr>
          <w:rFonts w:ascii="Arial" w:hAnsi="Arial" w:cs="Arial"/>
        </w:rPr>
        <w:t xml:space="preserve"> </w:t>
      </w:r>
      <w:r w:rsidR="00A25B11">
        <w:rPr>
          <w:rFonts w:ascii="Arial" w:hAnsi="Arial" w:cs="Arial"/>
        </w:rPr>
        <w:t xml:space="preserve">ke </w:t>
      </w:r>
      <w:r w:rsidRPr="00204E20">
        <w:rPr>
          <w:rFonts w:ascii="Arial" w:hAnsi="Arial" w:cs="Arial"/>
        </w:rPr>
        <w:t>cvičení</w:t>
      </w:r>
      <w:r w:rsidR="00BC05E6">
        <w:rPr>
          <w:rFonts w:ascii="Arial" w:hAnsi="Arial" w:cs="Arial"/>
        </w:rPr>
        <w:t xml:space="preserve"> a </w:t>
      </w:r>
      <w:r w:rsidR="00A25B11">
        <w:rPr>
          <w:rFonts w:ascii="Arial" w:hAnsi="Arial" w:cs="Arial"/>
        </w:rPr>
        <w:t xml:space="preserve">mají </w:t>
      </w:r>
      <w:r w:rsidRPr="00204E20">
        <w:rPr>
          <w:rFonts w:ascii="Arial" w:hAnsi="Arial" w:cs="Arial"/>
        </w:rPr>
        <w:t>potíže</w:t>
      </w:r>
      <w:r w:rsidR="00BC05E6">
        <w:rPr>
          <w:rFonts w:ascii="Arial" w:hAnsi="Arial" w:cs="Arial"/>
        </w:rPr>
        <w:t xml:space="preserve"> s </w:t>
      </w:r>
      <w:r w:rsidRPr="00204E20">
        <w:rPr>
          <w:rFonts w:ascii="Arial" w:hAnsi="Arial" w:cs="Arial"/>
        </w:rPr>
        <w:t xml:space="preserve">dechem; mnoho lidí tyto příznaky </w:t>
      </w:r>
      <w:r w:rsidR="00A25B11">
        <w:rPr>
          <w:rFonts w:ascii="Arial" w:hAnsi="Arial" w:cs="Arial"/>
        </w:rPr>
        <w:t>mylně zaměňuje</w:t>
      </w:r>
      <w:r w:rsidRPr="00204E20">
        <w:rPr>
          <w:rFonts w:ascii="Arial" w:hAnsi="Arial" w:cs="Arial"/>
        </w:rPr>
        <w:t xml:space="preserve"> za pálení žáhy. Léčba zahrnuje léky proti angíně</w:t>
      </w:r>
      <w:r w:rsidR="00A25B11">
        <w:rPr>
          <w:rFonts w:ascii="Arial" w:hAnsi="Arial" w:cs="Arial"/>
        </w:rPr>
        <w:t xml:space="preserve"> pectoris</w:t>
      </w:r>
      <w:r w:rsidRPr="00204E20">
        <w:rPr>
          <w:rFonts w:ascii="Arial" w:hAnsi="Arial" w:cs="Arial"/>
        </w:rPr>
        <w:t xml:space="preserve"> (nitroglycerin), léky na snížení krevního tlaku</w:t>
      </w:r>
      <w:r w:rsidR="00BC05E6">
        <w:rPr>
          <w:rFonts w:ascii="Arial" w:hAnsi="Arial" w:cs="Arial"/>
        </w:rPr>
        <w:t xml:space="preserve"> a </w:t>
      </w:r>
      <w:r w:rsidR="00A25B11">
        <w:rPr>
          <w:rFonts w:ascii="Arial" w:hAnsi="Arial" w:cs="Arial"/>
        </w:rPr>
        <w:t xml:space="preserve">obsahu </w:t>
      </w:r>
      <w:r w:rsidRPr="00204E20">
        <w:rPr>
          <w:rFonts w:ascii="Arial" w:hAnsi="Arial" w:cs="Arial"/>
        </w:rPr>
        <w:t>cholesterolu</w:t>
      </w:r>
      <w:r w:rsidR="00BC05E6">
        <w:rPr>
          <w:rFonts w:ascii="Arial" w:hAnsi="Arial" w:cs="Arial"/>
        </w:rPr>
        <w:t xml:space="preserve"> v </w:t>
      </w:r>
      <w:r w:rsidRPr="00204E20">
        <w:rPr>
          <w:rFonts w:ascii="Arial" w:hAnsi="Arial" w:cs="Arial"/>
        </w:rPr>
        <w:t>krvi, angioplastiku</w:t>
      </w:r>
      <w:r w:rsidR="00BC05E6">
        <w:rPr>
          <w:rFonts w:ascii="Arial" w:hAnsi="Arial" w:cs="Arial"/>
        </w:rPr>
        <w:t xml:space="preserve"> s </w:t>
      </w:r>
      <w:r w:rsidR="00A25B11">
        <w:rPr>
          <w:rFonts w:ascii="Arial" w:hAnsi="Arial" w:cs="Arial"/>
        </w:rPr>
        <w:t xml:space="preserve">instalací </w:t>
      </w:r>
      <w:proofErr w:type="spellStart"/>
      <w:r w:rsidR="00A25B11">
        <w:rPr>
          <w:rFonts w:ascii="Arial" w:hAnsi="Arial" w:cs="Arial"/>
        </w:rPr>
        <w:t>stentů</w:t>
      </w:r>
      <w:proofErr w:type="spellEnd"/>
      <w:r w:rsidR="00BC05E6">
        <w:rPr>
          <w:rFonts w:ascii="Arial" w:hAnsi="Arial" w:cs="Arial"/>
        </w:rPr>
        <w:t xml:space="preserve"> a </w:t>
      </w:r>
      <w:r w:rsidR="00A25B11">
        <w:rPr>
          <w:rFonts w:ascii="Arial" w:hAnsi="Arial" w:cs="Arial"/>
        </w:rPr>
        <w:t xml:space="preserve">chirurgický </w:t>
      </w:r>
      <w:r w:rsidRPr="00204E20">
        <w:rPr>
          <w:rFonts w:ascii="Arial" w:hAnsi="Arial" w:cs="Arial"/>
        </w:rPr>
        <w:t>koronární bypass.</w:t>
      </w:r>
    </w:p>
    <w:p w:rsidR="007104D8" w:rsidRDefault="00610AA1" w:rsidP="007104D8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>Mnoho lidí</w:t>
      </w:r>
      <w:r w:rsidR="00BC05E6">
        <w:rPr>
          <w:rFonts w:ascii="Arial" w:hAnsi="Arial" w:cs="Arial"/>
        </w:rPr>
        <w:t xml:space="preserve"> s </w:t>
      </w:r>
      <w:r w:rsidRPr="00204E20">
        <w:rPr>
          <w:rFonts w:ascii="Arial" w:hAnsi="Arial" w:cs="Arial"/>
        </w:rPr>
        <w:t xml:space="preserve">AS také trpí </w:t>
      </w:r>
      <w:r w:rsidR="007104D8">
        <w:rPr>
          <w:rFonts w:ascii="Arial" w:hAnsi="Arial" w:cs="Arial"/>
        </w:rPr>
        <w:t>onemocněním z</w:t>
      </w:r>
      <w:r w:rsidR="00D66CDA">
        <w:rPr>
          <w:rFonts w:ascii="Arial" w:hAnsi="Arial" w:cs="Arial"/>
        </w:rPr>
        <w:t>vaným k</w:t>
      </w:r>
      <w:r w:rsidR="007104D8">
        <w:rPr>
          <w:rFonts w:ascii="Arial" w:hAnsi="Arial" w:cs="Arial"/>
        </w:rPr>
        <w:t>ostochondritida, které se</w:t>
      </w:r>
      <w:r w:rsidRPr="00204E20">
        <w:rPr>
          <w:rFonts w:ascii="Arial" w:hAnsi="Arial" w:cs="Arial"/>
        </w:rPr>
        <w:t xml:space="preserve"> může </w:t>
      </w:r>
      <w:r w:rsidR="007104D8">
        <w:rPr>
          <w:rFonts w:ascii="Arial" w:hAnsi="Arial" w:cs="Arial"/>
        </w:rPr>
        <w:t>podobat</w:t>
      </w:r>
      <w:r w:rsidRPr="00204E20">
        <w:rPr>
          <w:rFonts w:ascii="Arial" w:hAnsi="Arial" w:cs="Arial"/>
        </w:rPr>
        <w:t xml:space="preserve"> bolest</w:t>
      </w:r>
      <w:r w:rsidR="007104D8">
        <w:rPr>
          <w:rFonts w:ascii="Arial" w:hAnsi="Arial" w:cs="Arial"/>
        </w:rPr>
        <w:t>i</w:t>
      </w:r>
      <w:r w:rsidRPr="00204E20">
        <w:rPr>
          <w:rFonts w:ascii="Arial" w:hAnsi="Arial" w:cs="Arial"/>
        </w:rPr>
        <w:t xml:space="preserve"> na hrudi</w:t>
      </w:r>
      <w:r w:rsidR="00BC05E6">
        <w:rPr>
          <w:rFonts w:ascii="Arial" w:hAnsi="Arial" w:cs="Arial"/>
        </w:rPr>
        <w:t xml:space="preserve"> v </w:t>
      </w:r>
      <w:r w:rsidRPr="00204E20">
        <w:rPr>
          <w:rFonts w:ascii="Arial" w:hAnsi="Arial" w:cs="Arial"/>
        </w:rPr>
        <w:t>důsledk</w:t>
      </w:r>
      <w:r w:rsidR="00D66CDA">
        <w:rPr>
          <w:rFonts w:ascii="Arial" w:hAnsi="Arial" w:cs="Arial"/>
        </w:rPr>
        <w:t>u akutního srdečního záchvatu. K</w:t>
      </w:r>
      <w:r w:rsidRPr="00204E20">
        <w:rPr>
          <w:rFonts w:ascii="Arial" w:hAnsi="Arial" w:cs="Arial"/>
        </w:rPr>
        <w:t>ostochondritida je benígní zánět chrupavky spojující žebra</w:t>
      </w:r>
      <w:r w:rsidR="00BC05E6">
        <w:rPr>
          <w:rFonts w:ascii="Arial" w:hAnsi="Arial" w:cs="Arial"/>
        </w:rPr>
        <w:t xml:space="preserve"> s </w:t>
      </w:r>
      <w:r w:rsidRPr="00204E20">
        <w:rPr>
          <w:rFonts w:ascii="Arial" w:hAnsi="Arial" w:cs="Arial"/>
        </w:rPr>
        <w:t xml:space="preserve">prsní kostí. Bolest může často být </w:t>
      </w:r>
      <w:r w:rsidR="007104D8">
        <w:rPr>
          <w:rFonts w:ascii="Arial" w:hAnsi="Arial" w:cs="Arial"/>
        </w:rPr>
        <w:t xml:space="preserve">až </w:t>
      </w:r>
      <w:r w:rsidRPr="00204E20">
        <w:rPr>
          <w:rFonts w:ascii="Arial" w:hAnsi="Arial" w:cs="Arial"/>
        </w:rPr>
        <w:t xml:space="preserve">nesnesitelná, zvláště po cvičení nebo kašli. Bolest obvykle </w:t>
      </w:r>
      <w:r w:rsidR="007104D8">
        <w:rPr>
          <w:rFonts w:ascii="Arial" w:hAnsi="Arial" w:cs="Arial"/>
        </w:rPr>
        <w:t xml:space="preserve">naštěstí </w:t>
      </w:r>
      <w:r w:rsidR="00D66CDA">
        <w:rPr>
          <w:rFonts w:ascii="Arial" w:hAnsi="Arial" w:cs="Arial"/>
        </w:rPr>
        <w:t>odchází sama od sebe, avšak</w:t>
      </w:r>
      <w:r w:rsidR="00BC05E6">
        <w:rPr>
          <w:rFonts w:ascii="Arial" w:hAnsi="Arial" w:cs="Arial"/>
        </w:rPr>
        <w:t xml:space="preserve"> v </w:t>
      </w:r>
      <w:r w:rsidRPr="00204E20">
        <w:rPr>
          <w:rFonts w:ascii="Arial" w:hAnsi="Arial" w:cs="Arial"/>
        </w:rPr>
        <w:t xml:space="preserve">některých případech může </w:t>
      </w:r>
      <w:r w:rsidR="007104D8">
        <w:rPr>
          <w:rFonts w:ascii="Arial" w:hAnsi="Arial" w:cs="Arial"/>
        </w:rPr>
        <w:t>přetrvávat až</w:t>
      </w:r>
      <w:r w:rsidRPr="00204E20">
        <w:rPr>
          <w:rFonts w:ascii="Arial" w:hAnsi="Arial" w:cs="Arial"/>
        </w:rPr>
        <w:t xml:space="preserve"> několik měsíců nebo </w:t>
      </w:r>
      <w:r w:rsidR="007104D8">
        <w:rPr>
          <w:rFonts w:ascii="Arial" w:hAnsi="Arial" w:cs="Arial"/>
        </w:rPr>
        <w:t>dokonce</w:t>
      </w:r>
      <w:r w:rsidR="00BC05E6">
        <w:rPr>
          <w:rFonts w:ascii="Arial" w:hAnsi="Arial" w:cs="Arial"/>
        </w:rPr>
        <w:t xml:space="preserve"> i </w:t>
      </w:r>
      <w:r w:rsidR="007104D8">
        <w:rPr>
          <w:rFonts w:ascii="Arial" w:hAnsi="Arial" w:cs="Arial"/>
        </w:rPr>
        <w:t>déle.</w:t>
      </w:r>
    </w:p>
    <w:p w:rsidR="00610AA1" w:rsidRPr="00204E20" w:rsidRDefault="00610AA1" w:rsidP="007104D8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 xml:space="preserve">Léčba se zaměřuje na úlevu od bolesti, </w:t>
      </w:r>
      <w:r w:rsidR="007104D8">
        <w:rPr>
          <w:rFonts w:ascii="Arial" w:hAnsi="Arial" w:cs="Arial"/>
        </w:rPr>
        <w:t>předepisují se nesteroidní protizánětlivé</w:t>
      </w:r>
      <w:r w:rsidRPr="00204E20">
        <w:rPr>
          <w:rFonts w:ascii="Arial" w:hAnsi="Arial" w:cs="Arial"/>
        </w:rPr>
        <w:t xml:space="preserve"> </w:t>
      </w:r>
      <w:r w:rsidR="007104D8">
        <w:rPr>
          <w:rFonts w:ascii="Arial" w:hAnsi="Arial" w:cs="Arial"/>
        </w:rPr>
        <w:t>léky</w:t>
      </w:r>
      <w:r w:rsidRPr="00204E20">
        <w:rPr>
          <w:rFonts w:ascii="Arial" w:hAnsi="Arial" w:cs="Arial"/>
        </w:rPr>
        <w:t xml:space="preserve">, jako je ibuprofen nebo </w:t>
      </w:r>
      <w:proofErr w:type="spellStart"/>
      <w:r w:rsidRPr="00204E20">
        <w:rPr>
          <w:rFonts w:ascii="Arial" w:hAnsi="Arial" w:cs="Arial"/>
        </w:rPr>
        <w:t>naproxen</w:t>
      </w:r>
      <w:proofErr w:type="spellEnd"/>
      <w:r w:rsidR="007104D8">
        <w:rPr>
          <w:rFonts w:ascii="Arial" w:hAnsi="Arial" w:cs="Arial"/>
        </w:rPr>
        <w:t>, případně</w:t>
      </w:r>
      <w:r w:rsidR="00BC05E6">
        <w:rPr>
          <w:rFonts w:ascii="Arial" w:hAnsi="Arial" w:cs="Arial"/>
        </w:rPr>
        <w:t xml:space="preserve"> i </w:t>
      </w:r>
      <w:r w:rsidR="007104D8">
        <w:rPr>
          <w:rFonts w:ascii="Arial" w:hAnsi="Arial" w:cs="Arial"/>
        </w:rPr>
        <w:t>narkotika</w:t>
      </w:r>
      <w:r w:rsidRPr="00204E20">
        <w:rPr>
          <w:rFonts w:ascii="Arial" w:hAnsi="Arial" w:cs="Arial"/>
        </w:rPr>
        <w:t xml:space="preserve"> (</w:t>
      </w:r>
      <w:proofErr w:type="spellStart"/>
      <w:r w:rsidRPr="00204E20">
        <w:rPr>
          <w:rFonts w:ascii="Arial" w:hAnsi="Arial" w:cs="Arial"/>
        </w:rPr>
        <w:t>Vicodin</w:t>
      </w:r>
      <w:proofErr w:type="spellEnd"/>
      <w:r w:rsidRPr="00204E20">
        <w:rPr>
          <w:rFonts w:ascii="Arial" w:hAnsi="Arial" w:cs="Arial"/>
        </w:rPr>
        <w:t xml:space="preserve">, </w:t>
      </w:r>
      <w:proofErr w:type="spellStart"/>
      <w:r w:rsidRPr="00204E20">
        <w:rPr>
          <w:rFonts w:ascii="Arial" w:hAnsi="Arial" w:cs="Arial"/>
        </w:rPr>
        <w:t>Percocet</w:t>
      </w:r>
      <w:proofErr w:type="spellEnd"/>
      <w:r w:rsidRPr="00204E20">
        <w:rPr>
          <w:rFonts w:ascii="Arial" w:hAnsi="Arial" w:cs="Arial"/>
        </w:rPr>
        <w:t>),</w:t>
      </w:r>
      <w:r w:rsidR="007104D8">
        <w:rPr>
          <w:rFonts w:ascii="Arial" w:hAnsi="Arial" w:cs="Arial"/>
        </w:rPr>
        <w:t xml:space="preserve"> ale jen tehdy,</w:t>
      </w:r>
      <w:r w:rsidRPr="00204E20">
        <w:rPr>
          <w:rFonts w:ascii="Arial" w:hAnsi="Arial" w:cs="Arial"/>
        </w:rPr>
        <w:t xml:space="preserve"> pokud je bolest </w:t>
      </w:r>
      <w:r w:rsidR="007104D8">
        <w:rPr>
          <w:rFonts w:ascii="Arial" w:hAnsi="Arial" w:cs="Arial"/>
        </w:rPr>
        <w:t>stěží snesitelná</w:t>
      </w:r>
      <w:r w:rsidRPr="00204E20">
        <w:rPr>
          <w:rFonts w:ascii="Arial" w:hAnsi="Arial" w:cs="Arial"/>
        </w:rPr>
        <w:t xml:space="preserve">. </w:t>
      </w:r>
      <w:r w:rsidR="007104D8">
        <w:rPr>
          <w:rFonts w:ascii="Arial" w:hAnsi="Arial" w:cs="Arial"/>
        </w:rPr>
        <w:t>Další jsou</w:t>
      </w:r>
      <w:r w:rsidRPr="00204E20">
        <w:rPr>
          <w:rFonts w:ascii="Arial" w:hAnsi="Arial" w:cs="Arial"/>
        </w:rPr>
        <w:t xml:space="preserve"> antidepresiva (</w:t>
      </w:r>
      <w:proofErr w:type="spellStart"/>
      <w:r w:rsidRPr="00204E20">
        <w:rPr>
          <w:rFonts w:ascii="Arial" w:hAnsi="Arial" w:cs="Arial"/>
        </w:rPr>
        <w:t>amitriptylin</w:t>
      </w:r>
      <w:proofErr w:type="spellEnd"/>
      <w:r w:rsidRPr="00204E20">
        <w:rPr>
          <w:rFonts w:ascii="Arial" w:hAnsi="Arial" w:cs="Arial"/>
        </w:rPr>
        <w:t>)</w:t>
      </w:r>
      <w:r w:rsidR="00BC05E6">
        <w:rPr>
          <w:rFonts w:ascii="Arial" w:hAnsi="Arial" w:cs="Arial"/>
        </w:rPr>
        <w:t xml:space="preserve"> a </w:t>
      </w:r>
      <w:r w:rsidR="007104D8" w:rsidRPr="00204E20">
        <w:rPr>
          <w:rFonts w:ascii="Arial" w:hAnsi="Arial" w:cs="Arial"/>
        </w:rPr>
        <w:t xml:space="preserve">lék </w:t>
      </w:r>
      <w:r w:rsidR="007104D8">
        <w:rPr>
          <w:rFonts w:ascii="Arial" w:hAnsi="Arial" w:cs="Arial"/>
        </w:rPr>
        <w:t>používaný</w:t>
      </w:r>
      <w:r w:rsidR="00BC05E6">
        <w:rPr>
          <w:rFonts w:ascii="Arial" w:hAnsi="Arial" w:cs="Arial"/>
        </w:rPr>
        <w:t xml:space="preserve"> i </w:t>
      </w:r>
      <w:r w:rsidR="007104D8">
        <w:rPr>
          <w:rFonts w:ascii="Arial" w:hAnsi="Arial" w:cs="Arial"/>
        </w:rPr>
        <w:t>na léčbu epilepsie</w:t>
      </w:r>
      <w:r w:rsidRPr="00204E20">
        <w:rPr>
          <w:rFonts w:ascii="Arial" w:hAnsi="Arial" w:cs="Arial"/>
        </w:rPr>
        <w:t xml:space="preserve"> gabapentin (Neurontin)</w:t>
      </w:r>
      <w:r w:rsidR="007104D8">
        <w:rPr>
          <w:rFonts w:ascii="Arial" w:hAnsi="Arial" w:cs="Arial"/>
        </w:rPr>
        <w:t xml:space="preserve">, tyto léky se osvědčily </w:t>
      </w:r>
      <w:r w:rsidRPr="00204E20">
        <w:rPr>
          <w:rFonts w:ascii="Arial" w:hAnsi="Arial" w:cs="Arial"/>
        </w:rPr>
        <w:t>při léč</w:t>
      </w:r>
      <w:r w:rsidR="00D66CDA">
        <w:rPr>
          <w:rFonts w:ascii="Arial" w:hAnsi="Arial" w:cs="Arial"/>
        </w:rPr>
        <w:t>bě chronické bolesti. Protahova</w:t>
      </w:r>
      <w:r w:rsidR="007104D8">
        <w:rPr>
          <w:rFonts w:ascii="Arial" w:hAnsi="Arial" w:cs="Arial"/>
        </w:rPr>
        <w:t>c</w:t>
      </w:r>
      <w:r w:rsidRPr="00204E20">
        <w:rPr>
          <w:rFonts w:ascii="Arial" w:hAnsi="Arial" w:cs="Arial"/>
        </w:rPr>
        <w:t>í cvičení, nervová stimulace</w:t>
      </w:r>
      <w:r w:rsidR="00BC05E6">
        <w:rPr>
          <w:rFonts w:ascii="Arial" w:hAnsi="Arial" w:cs="Arial"/>
        </w:rPr>
        <w:t xml:space="preserve"> a </w:t>
      </w:r>
      <w:r w:rsidR="007104D8">
        <w:rPr>
          <w:rFonts w:ascii="Arial" w:hAnsi="Arial" w:cs="Arial"/>
        </w:rPr>
        <w:t>injekce tlumící</w:t>
      </w:r>
      <w:r w:rsidRPr="00204E20">
        <w:rPr>
          <w:rFonts w:ascii="Arial" w:hAnsi="Arial" w:cs="Arial"/>
        </w:rPr>
        <w:t>ch léků mohou</w:t>
      </w:r>
      <w:r w:rsidR="00BC05E6">
        <w:rPr>
          <w:rFonts w:ascii="Arial" w:hAnsi="Arial" w:cs="Arial"/>
        </w:rPr>
        <w:t xml:space="preserve"> u </w:t>
      </w:r>
      <w:proofErr w:type="spellStart"/>
      <w:r w:rsidR="00D66CDA">
        <w:rPr>
          <w:rFonts w:ascii="Arial" w:hAnsi="Arial" w:cs="Arial"/>
        </w:rPr>
        <w:t>kostochondritidy</w:t>
      </w:r>
      <w:proofErr w:type="spellEnd"/>
      <w:r w:rsidR="00D66CDA" w:rsidRPr="00204E20">
        <w:rPr>
          <w:rFonts w:ascii="Arial" w:hAnsi="Arial" w:cs="Arial"/>
        </w:rPr>
        <w:t xml:space="preserve"> </w:t>
      </w:r>
      <w:r w:rsidRPr="00204E20">
        <w:rPr>
          <w:rFonts w:ascii="Arial" w:hAnsi="Arial" w:cs="Arial"/>
        </w:rPr>
        <w:t xml:space="preserve">také </w:t>
      </w:r>
      <w:r w:rsidR="00D66CDA">
        <w:rPr>
          <w:rFonts w:ascii="Arial" w:hAnsi="Arial" w:cs="Arial"/>
        </w:rPr>
        <w:t>pomáhat,</w:t>
      </w:r>
      <w:r w:rsidRPr="00204E20">
        <w:rPr>
          <w:rFonts w:ascii="Arial" w:hAnsi="Arial" w:cs="Arial"/>
        </w:rPr>
        <w:t xml:space="preserve"> </w:t>
      </w:r>
      <w:r w:rsidR="00D66CDA">
        <w:rPr>
          <w:rFonts w:ascii="Arial" w:hAnsi="Arial" w:cs="Arial"/>
        </w:rPr>
        <w:t>zejména ke</w:t>
      </w:r>
      <w:r w:rsidRPr="00204E20">
        <w:rPr>
          <w:rFonts w:ascii="Arial" w:hAnsi="Arial" w:cs="Arial"/>
        </w:rPr>
        <w:t xml:space="preserve"> </w:t>
      </w:r>
      <w:r w:rsidR="00D66CDA">
        <w:rPr>
          <w:rFonts w:ascii="Arial" w:hAnsi="Arial" w:cs="Arial"/>
        </w:rPr>
        <w:t xml:space="preserve">snižování intenzity </w:t>
      </w:r>
      <w:r w:rsidRPr="00204E20">
        <w:rPr>
          <w:rFonts w:ascii="Arial" w:hAnsi="Arial" w:cs="Arial"/>
        </w:rPr>
        <w:t>bolesti</w:t>
      </w:r>
      <w:r w:rsidR="00D66CDA">
        <w:rPr>
          <w:rFonts w:ascii="Arial" w:hAnsi="Arial" w:cs="Arial"/>
        </w:rPr>
        <w:t>.</w:t>
      </w:r>
    </w:p>
    <w:p w:rsidR="00D46018" w:rsidRPr="00204E20" w:rsidRDefault="00D46018" w:rsidP="00D66CDA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 xml:space="preserve">V roce 2011 kanadští vědci zjistili, že </w:t>
      </w:r>
      <w:r w:rsidR="00D66CDA">
        <w:rPr>
          <w:rFonts w:ascii="Arial" w:hAnsi="Arial" w:cs="Arial"/>
        </w:rPr>
        <w:t>Bechtěrevova choroba</w:t>
      </w:r>
      <w:r w:rsidRPr="00204E20">
        <w:rPr>
          <w:rFonts w:ascii="Arial" w:hAnsi="Arial" w:cs="Arial"/>
        </w:rPr>
        <w:t xml:space="preserve"> zvyšuje riziko onemocnění srdce</w:t>
      </w:r>
      <w:r w:rsidR="00BC05E6">
        <w:rPr>
          <w:rFonts w:ascii="Arial" w:hAnsi="Arial" w:cs="Arial"/>
        </w:rPr>
        <w:t xml:space="preserve"> a </w:t>
      </w:r>
      <w:r w:rsidR="00D66CDA">
        <w:rPr>
          <w:rFonts w:ascii="Arial" w:hAnsi="Arial" w:cs="Arial"/>
        </w:rPr>
        <w:t xml:space="preserve">vzniku </w:t>
      </w:r>
      <w:r w:rsidRPr="00204E20">
        <w:rPr>
          <w:rFonts w:ascii="Arial" w:hAnsi="Arial" w:cs="Arial"/>
        </w:rPr>
        <w:t>cévní mozkové příhody až</w:t>
      </w:r>
      <w:r w:rsidR="00BC05E6">
        <w:rPr>
          <w:rFonts w:ascii="Arial" w:hAnsi="Arial" w:cs="Arial"/>
        </w:rPr>
        <w:t xml:space="preserve"> o </w:t>
      </w:r>
      <w:r w:rsidRPr="00204E20">
        <w:rPr>
          <w:rFonts w:ascii="Arial" w:hAnsi="Arial" w:cs="Arial"/>
        </w:rPr>
        <w:t xml:space="preserve">25 až 60 </w:t>
      </w:r>
      <w:r w:rsidR="00D66CDA">
        <w:rPr>
          <w:rFonts w:ascii="Arial" w:hAnsi="Arial" w:cs="Arial"/>
        </w:rPr>
        <w:t>%</w:t>
      </w:r>
      <w:r w:rsidRPr="00204E20">
        <w:rPr>
          <w:rFonts w:ascii="Arial" w:hAnsi="Arial" w:cs="Arial"/>
        </w:rPr>
        <w:t xml:space="preserve">. Zvýšení </w:t>
      </w:r>
      <w:r w:rsidR="00D66CDA">
        <w:rPr>
          <w:rFonts w:ascii="Arial" w:hAnsi="Arial" w:cs="Arial"/>
        </w:rPr>
        <w:t xml:space="preserve">rizika </w:t>
      </w:r>
      <w:r w:rsidRPr="00204E20">
        <w:rPr>
          <w:rFonts w:ascii="Arial" w:hAnsi="Arial" w:cs="Arial"/>
        </w:rPr>
        <w:t xml:space="preserve">bylo </w:t>
      </w:r>
      <w:r w:rsidR="00D66CDA">
        <w:rPr>
          <w:rFonts w:ascii="Arial" w:hAnsi="Arial" w:cs="Arial"/>
        </w:rPr>
        <w:t>nejvýraznější</w:t>
      </w:r>
      <w:r w:rsidR="00BC05E6">
        <w:rPr>
          <w:rFonts w:ascii="Arial" w:hAnsi="Arial" w:cs="Arial"/>
        </w:rPr>
        <w:t xml:space="preserve"> u </w:t>
      </w:r>
      <w:r w:rsidRPr="00204E20">
        <w:rPr>
          <w:rFonts w:ascii="Arial" w:hAnsi="Arial" w:cs="Arial"/>
        </w:rPr>
        <w:t>osob</w:t>
      </w:r>
      <w:r w:rsidR="00BC05E6">
        <w:rPr>
          <w:rFonts w:ascii="Arial" w:hAnsi="Arial" w:cs="Arial"/>
        </w:rPr>
        <w:t xml:space="preserve"> s </w:t>
      </w:r>
      <w:r w:rsidR="00D66CDA">
        <w:rPr>
          <w:rFonts w:ascii="Arial" w:hAnsi="Arial" w:cs="Arial"/>
        </w:rPr>
        <w:t>Bechtěrevovou chorobou</w:t>
      </w:r>
      <w:r w:rsidRPr="00204E20">
        <w:rPr>
          <w:rFonts w:ascii="Arial" w:hAnsi="Arial" w:cs="Arial"/>
        </w:rPr>
        <w:t xml:space="preserve"> ve věku 20 až 39 let. Ve srovnání</w:t>
      </w:r>
      <w:r w:rsidR="00BC05E6">
        <w:rPr>
          <w:rFonts w:ascii="Arial" w:hAnsi="Arial" w:cs="Arial"/>
        </w:rPr>
        <w:t xml:space="preserve"> s </w:t>
      </w:r>
      <w:r w:rsidRPr="00204E20">
        <w:rPr>
          <w:rFonts w:ascii="Arial" w:hAnsi="Arial" w:cs="Arial"/>
        </w:rPr>
        <w:t xml:space="preserve">populací, která nebyla </w:t>
      </w:r>
      <w:r w:rsidR="00D66CDA">
        <w:rPr>
          <w:rFonts w:ascii="Arial" w:hAnsi="Arial" w:cs="Arial"/>
        </w:rPr>
        <w:t>Bechtěrevovou chorobou postižena,</w:t>
      </w:r>
      <w:r w:rsidRPr="00204E20">
        <w:rPr>
          <w:rFonts w:ascii="Arial" w:hAnsi="Arial" w:cs="Arial"/>
        </w:rPr>
        <w:t xml:space="preserve"> studie zjistila, že pacienti</w:t>
      </w:r>
      <w:r w:rsidR="00BC05E6">
        <w:rPr>
          <w:rFonts w:ascii="Arial" w:hAnsi="Arial" w:cs="Arial"/>
        </w:rPr>
        <w:t xml:space="preserve"> s </w:t>
      </w:r>
      <w:r w:rsidR="00D66CDA">
        <w:rPr>
          <w:rFonts w:ascii="Arial" w:hAnsi="Arial" w:cs="Arial"/>
        </w:rPr>
        <w:t>Bechtěrevovou chorobou</w:t>
      </w:r>
      <w:r w:rsidR="00D66CDA" w:rsidRPr="00204E20">
        <w:rPr>
          <w:rFonts w:ascii="Arial" w:hAnsi="Arial" w:cs="Arial"/>
        </w:rPr>
        <w:t xml:space="preserve"> </w:t>
      </w:r>
      <w:r w:rsidRPr="00204E20">
        <w:rPr>
          <w:rFonts w:ascii="Arial" w:hAnsi="Arial" w:cs="Arial"/>
        </w:rPr>
        <w:t>měli</w:t>
      </w:r>
      <w:r w:rsidR="00BC05E6">
        <w:rPr>
          <w:rFonts w:ascii="Arial" w:hAnsi="Arial" w:cs="Arial"/>
        </w:rPr>
        <w:t xml:space="preserve"> o </w:t>
      </w:r>
      <w:r w:rsidR="00D66CDA">
        <w:rPr>
          <w:rFonts w:ascii="Arial" w:hAnsi="Arial" w:cs="Arial"/>
        </w:rPr>
        <w:t xml:space="preserve">58 % </w:t>
      </w:r>
      <w:r w:rsidRPr="00204E20">
        <w:rPr>
          <w:rFonts w:ascii="Arial" w:hAnsi="Arial" w:cs="Arial"/>
        </w:rPr>
        <w:t xml:space="preserve">vyšší riziko chlopňových </w:t>
      </w:r>
      <w:r w:rsidRPr="00204E20">
        <w:rPr>
          <w:rFonts w:ascii="Arial" w:hAnsi="Arial" w:cs="Arial"/>
        </w:rPr>
        <w:lastRenderedPageBreak/>
        <w:t>onemocnění srdce,</w:t>
      </w:r>
      <w:r w:rsidR="00BC05E6">
        <w:rPr>
          <w:rFonts w:ascii="Arial" w:hAnsi="Arial" w:cs="Arial"/>
        </w:rPr>
        <w:t xml:space="preserve"> o </w:t>
      </w:r>
      <w:r w:rsidR="00D66CDA">
        <w:rPr>
          <w:rFonts w:ascii="Arial" w:hAnsi="Arial" w:cs="Arial"/>
        </w:rPr>
        <w:t xml:space="preserve">37 % </w:t>
      </w:r>
      <w:r w:rsidRPr="00204E20">
        <w:rPr>
          <w:rFonts w:ascii="Arial" w:hAnsi="Arial" w:cs="Arial"/>
        </w:rPr>
        <w:t>vyšší ri</w:t>
      </w:r>
      <w:r w:rsidR="00D66CDA">
        <w:rPr>
          <w:rFonts w:ascii="Arial" w:hAnsi="Arial" w:cs="Arial"/>
        </w:rPr>
        <w:t>ziko ischemické choroby srdeční</w:t>
      </w:r>
      <w:r w:rsidR="00BC05E6">
        <w:rPr>
          <w:rFonts w:ascii="Arial" w:hAnsi="Arial" w:cs="Arial"/>
        </w:rPr>
        <w:t xml:space="preserve"> a o </w:t>
      </w:r>
      <w:r w:rsidRPr="00204E20">
        <w:rPr>
          <w:rFonts w:ascii="Arial" w:hAnsi="Arial" w:cs="Arial"/>
        </w:rPr>
        <w:t>25</w:t>
      </w:r>
      <w:r w:rsidR="00D66CDA">
        <w:rPr>
          <w:rFonts w:ascii="Arial" w:hAnsi="Arial" w:cs="Arial"/>
        </w:rPr>
        <w:t> %</w:t>
      </w:r>
      <w:r w:rsidRPr="00204E20">
        <w:rPr>
          <w:rFonts w:ascii="Arial" w:hAnsi="Arial" w:cs="Arial"/>
        </w:rPr>
        <w:t xml:space="preserve"> vyšší riziko mrtvice. Vědci tvrdí, že </w:t>
      </w:r>
      <w:r w:rsidR="00D66CDA">
        <w:rPr>
          <w:rFonts w:ascii="Arial" w:hAnsi="Arial" w:cs="Arial"/>
        </w:rPr>
        <w:t>vazba</w:t>
      </w:r>
      <w:r w:rsidRPr="00204E20">
        <w:rPr>
          <w:rFonts w:ascii="Arial" w:hAnsi="Arial" w:cs="Arial"/>
        </w:rPr>
        <w:t xml:space="preserve"> mezi AS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>srdečními chorobami existuje</w:t>
      </w:r>
      <w:r w:rsidR="00BC05E6">
        <w:rPr>
          <w:rFonts w:ascii="Arial" w:hAnsi="Arial" w:cs="Arial"/>
        </w:rPr>
        <w:t xml:space="preserve"> v </w:t>
      </w:r>
      <w:r w:rsidR="00D66CDA">
        <w:rPr>
          <w:rFonts w:ascii="Arial" w:hAnsi="Arial" w:cs="Arial"/>
        </w:rPr>
        <w:t>důsledku</w:t>
      </w:r>
      <w:r w:rsidR="000B1C62">
        <w:rPr>
          <w:rFonts w:ascii="Arial" w:hAnsi="Arial" w:cs="Arial"/>
        </w:rPr>
        <w:t> </w:t>
      </w:r>
      <w:r w:rsidR="00D66CDA">
        <w:rPr>
          <w:rFonts w:ascii="Arial" w:hAnsi="Arial" w:cs="Arial"/>
        </w:rPr>
        <w:t xml:space="preserve">řady </w:t>
      </w:r>
      <w:r w:rsidRPr="00204E20">
        <w:rPr>
          <w:rFonts w:ascii="Arial" w:hAnsi="Arial" w:cs="Arial"/>
        </w:rPr>
        <w:t>důvodů, včetně chronického zánětu spojeného</w:t>
      </w:r>
      <w:r w:rsidR="00BC05E6">
        <w:rPr>
          <w:rFonts w:ascii="Arial" w:hAnsi="Arial" w:cs="Arial"/>
        </w:rPr>
        <w:t xml:space="preserve"> s </w:t>
      </w:r>
      <w:r w:rsidR="00D66CDA">
        <w:rPr>
          <w:rFonts w:ascii="Arial" w:hAnsi="Arial" w:cs="Arial"/>
        </w:rPr>
        <w:t>Bechtěrevovou chorobou</w:t>
      </w:r>
      <w:r w:rsidRPr="00204E20">
        <w:rPr>
          <w:rFonts w:ascii="Arial" w:hAnsi="Arial" w:cs="Arial"/>
        </w:rPr>
        <w:t>, užívání nesteroidních protizánětlivých léků (NSAID)</w:t>
      </w:r>
      <w:r w:rsidR="00BC05E6">
        <w:rPr>
          <w:rFonts w:ascii="Arial" w:hAnsi="Arial" w:cs="Arial"/>
        </w:rPr>
        <w:t xml:space="preserve"> a </w:t>
      </w:r>
      <w:r w:rsidR="00D66CDA">
        <w:rPr>
          <w:rFonts w:ascii="Arial" w:hAnsi="Arial" w:cs="Arial"/>
        </w:rPr>
        <w:t xml:space="preserve">nižší </w:t>
      </w:r>
      <w:r w:rsidRPr="00204E20">
        <w:rPr>
          <w:rFonts w:ascii="Arial" w:hAnsi="Arial" w:cs="Arial"/>
        </w:rPr>
        <w:t>tendence</w:t>
      </w:r>
      <w:r w:rsidR="000B1C62">
        <w:rPr>
          <w:rFonts w:ascii="Arial" w:hAnsi="Arial" w:cs="Arial"/>
        </w:rPr>
        <w:t xml:space="preserve"> k</w:t>
      </w:r>
      <w:r w:rsidR="00D66CDA">
        <w:rPr>
          <w:rFonts w:ascii="Arial" w:hAnsi="Arial" w:cs="Arial"/>
        </w:rPr>
        <w:t>e</w:t>
      </w:r>
      <w:r w:rsidR="000B1C62">
        <w:rPr>
          <w:rFonts w:ascii="Arial" w:hAnsi="Arial" w:cs="Arial"/>
        </w:rPr>
        <w:t> </w:t>
      </w:r>
      <w:r w:rsidRPr="00204E20">
        <w:rPr>
          <w:rFonts w:ascii="Arial" w:hAnsi="Arial" w:cs="Arial"/>
        </w:rPr>
        <w:t xml:space="preserve">cvičení, než je </w:t>
      </w:r>
      <w:r w:rsidR="00D66CDA">
        <w:rPr>
          <w:rFonts w:ascii="Arial" w:hAnsi="Arial" w:cs="Arial"/>
        </w:rPr>
        <w:t>tomu</w:t>
      </w:r>
      <w:r w:rsidR="00BC05E6">
        <w:rPr>
          <w:rFonts w:ascii="Arial" w:hAnsi="Arial" w:cs="Arial"/>
        </w:rPr>
        <w:t xml:space="preserve"> u </w:t>
      </w:r>
      <w:r w:rsidR="00D66CDA">
        <w:rPr>
          <w:rFonts w:ascii="Arial" w:hAnsi="Arial" w:cs="Arial"/>
        </w:rPr>
        <w:t>celkové</w:t>
      </w:r>
      <w:r w:rsidRPr="00204E20">
        <w:rPr>
          <w:rFonts w:ascii="Arial" w:hAnsi="Arial" w:cs="Arial"/>
        </w:rPr>
        <w:t xml:space="preserve"> populace,</w:t>
      </w:r>
      <w:r w:rsidR="00BC05E6">
        <w:rPr>
          <w:rFonts w:ascii="Arial" w:hAnsi="Arial" w:cs="Arial"/>
        </w:rPr>
        <w:t xml:space="preserve"> a </w:t>
      </w:r>
      <w:r w:rsidR="00D66CDA">
        <w:rPr>
          <w:rFonts w:ascii="Arial" w:hAnsi="Arial" w:cs="Arial"/>
        </w:rPr>
        <w:t xml:space="preserve">to hlavně </w:t>
      </w:r>
      <w:r w:rsidRPr="00204E20">
        <w:rPr>
          <w:rFonts w:ascii="Arial" w:hAnsi="Arial" w:cs="Arial"/>
        </w:rPr>
        <w:t>kvůli bolesti.</w:t>
      </w:r>
    </w:p>
    <w:p w:rsidR="00610AA1" w:rsidRPr="00204E20" w:rsidRDefault="00610AA1" w:rsidP="00D66CDA">
      <w:pPr>
        <w:pStyle w:val="Nadpis3"/>
      </w:pPr>
      <w:proofErr w:type="spellStart"/>
      <w:r w:rsidRPr="00204E20">
        <w:t>NSAID</w:t>
      </w:r>
      <w:r w:rsidR="004A31FE">
        <w:t>s</w:t>
      </w:r>
      <w:proofErr w:type="spellEnd"/>
      <w:r w:rsidR="00BC05E6">
        <w:t xml:space="preserve"> a </w:t>
      </w:r>
      <w:r w:rsidRPr="00204E20">
        <w:t>srdce</w:t>
      </w:r>
    </w:p>
    <w:p w:rsidR="00610AA1" w:rsidRPr="00204E20" w:rsidRDefault="00610AA1" w:rsidP="00D66CDA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>Nesteroidní protizánětlivá léčiva (NSAID</w:t>
      </w:r>
      <w:r w:rsidR="00D66CDA">
        <w:rPr>
          <w:rFonts w:ascii="Arial" w:hAnsi="Arial" w:cs="Arial"/>
        </w:rPr>
        <w:t>s</w:t>
      </w:r>
      <w:r w:rsidRPr="00204E20">
        <w:rPr>
          <w:rFonts w:ascii="Arial" w:hAnsi="Arial" w:cs="Arial"/>
        </w:rPr>
        <w:t>) jsou nejčastěji užívanou třídou léků</w:t>
      </w:r>
      <w:r w:rsidR="00BC05E6">
        <w:rPr>
          <w:rFonts w:ascii="Arial" w:hAnsi="Arial" w:cs="Arial"/>
        </w:rPr>
        <w:t xml:space="preserve"> k </w:t>
      </w:r>
      <w:r w:rsidR="00C872B5">
        <w:rPr>
          <w:rFonts w:ascii="Arial" w:hAnsi="Arial" w:cs="Arial"/>
        </w:rPr>
        <w:t>léčbě bolestí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 xml:space="preserve">ztuhlosti spojených se spondylitidou. Někdy jsou pro </w:t>
      </w:r>
      <w:r w:rsidR="00C872B5">
        <w:rPr>
          <w:rFonts w:ascii="Arial" w:hAnsi="Arial" w:cs="Arial"/>
        </w:rPr>
        <w:t>dosažení úlevy od symptomů spondyliti</w:t>
      </w:r>
      <w:r w:rsidRPr="00204E20">
        <w:rPr>
          <w:rFonts w:ascii="Arial" w:hAnsi="Arial" w:cs="Arial"/>
        </w:rPr>
        <w:t>dy vyžadovány</w:t>
      </w:r>
      <w:r w:rsidR="00BC05E6">
        <w:rPr>
          <w:rFonts w:ascii="Arial" w:hAnsi="Arial" w:cs="Arial"/>
        </w:rPr>
        <w:t xml:space="preserve"> i </w:t>
      </w:r>
      <w:r w:rsidRPr="00204E20">
        <w:rPr>
          <w:rFonts w:ascii="Arial" w:hAnsi="Arial" w:cs="Arial"/>
        </w:rPr>
        <w:t xml:space="preserve">vyšší dávky </w:t>
      </w:r>
      <w:proofErr w:type="spellStart"/>
      <w:r w:rsidRPr="00204E20">
        <w:rPr>
          <w:rFonts w:ascii="Arial" w:hAnsi="Arial" w:cs="Arial"/>
        </w:rPr>
        <w:t>NSAID</w:t>
      </w:r>
      <w:r w:rsidR="00C872B5">
        <w:rPr>
          <w:rFonts w:ascii="Arial" w:hAnsi="Arial" w:cs="Arial"/>
        </w:rPr>
        <w:t>s</w:t>
      </w:r>
      <w:proofErr w:type="spellEnd"/>
      <w:r w:rsidRPr="00204E20">
        <w:rPr>
          <w:rFonts w:ascii="Arial" w:hAnsi="Arial" w:cs="Arial"/>
        </w:rPr>
        <w:t>. To může představovat problém, protože dlouhodobé užívání NSAID</w:t>
      </w:r>
      <w:r w:rsidR="00C872B5">
        <w:rPr>
          <w:rFonts w:ascii="Arial" w:hAnsi="Arial" w:cs="Arial"/>
        </w:rPr>
        <w:t>s</w:t>
      </w:r>
      <w:r w:rsidRPr="00204E20">
        <w:rPr>
          <w:rFonts w:ascii="Arial" w:hAnsi="Arial" w:cs="Arial"/>
        </w:rPr>
        <w:t xml:space="preserve"> může způsob</w:t>
      </w:r>
      <w:r w:rsidR="00C872B5">
        <w:rPr>
          <w:rFonts w:ascii="Arial" w:hAnsi="Arial" w:cs="Arial"/>
        </w:rPr>
        <w:t>ova</w:t>
      </w:r>
      <w:r w:rsidRPr="00204E20">
        <w:rPr>
          <w:rFonts w:ascii="Arial" w:hAnsi="Arial" w:cs="Arial"/>
        </w:rPr>
        <w:t>t významné vedlejší účinky, zejména</w:t>
      </w:r>
      <w:r w:rsidR="00BC05E6">
        <w:rPr>
          <w:rFonts w:ascii="Arial" w:hAnsi="Arial" w:cs="Arial"/>
        </w:rPr>
        <w:t xml:space="preserve"> v </w:t>
      </w:r>
      <w:r w:rsidRPr="00204E20">
        <w:rPr>
          <w:rFonts w:ascii="Arial" w:hAnsi="Arial" w:cs="Arial"/>
        </w:rPr>
        <w:t>gastrointestinálním traktu. Jiná třída NSAID</w:t>
      </w:r>
      <w:r w:rsidR="00C872B5">
        <w:rPr>
          <w:rFonts w:ascii="Arial" w:hAnsi="Arial" w:cs="Arial"/>
        </w:rPr>
        <w:t>s</w:t>
      </w:r>
      <w:r w:rsidRPr="00204E20">
        <w:rPr>
          <w:rFonts w:ascii="Arial" w:hAnsi="Arial" w:cs="Arial"/>
        </w:rPr>
        <w:t>, známá jako inhibitory Cox-2 (nebo Coxibs), údajně snižuje riziko gastrointestinálních komplikací spojených</w:t>
      </w:r>
      <w:r w:rsidR="00BC05E6">
        <w:rPr>
          <w:rFonts w:ascii="Arial" w:hAnsi="Arial" w:cs="Arial"/>
        </w:rPr>
        <w:t xml:space="preserve"> s </w:t>
      </w:r>
      <w:r w:rsidRPr="00204E20">
        <w:rPr>
          <w:rFonts w:ascii="Arial" w:hAnsi="Arial" w:cs="Arial"/>
        </w:rPr>
        <w:t>tradiční léčbou NSAID.</w:t>
      </w:r>
    </w:p>
    <w:p w:rsidR="004A31FE" w:rsidRDefault="00610AA1" w:rsidP="004A31FE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 xml:space="preserve">Nyní však výzkum ukazuje, že nesteroidní protizánětlivé léky na předpis </w:t>
      </w:r>
      <w:r w:rsidR="00913DC9" w:rsidRPr="00204E20">
        <w:rPr>
          <w:rFonts w:ascii="Arial" w:hAnsi="Arial" w:cs="Arial"/>
        </w:rPr>
        <w:t xml:space="preserve">také </w:t>
      </w:r>
      <w:r w:rsidR="004A31FE">
        <w:rPr>
          <w:rFonts w:ascii="Arial" w:hAnsi="Arial" w:cs="Arial"/>
        </w:rPr>
        <w:t xml:space="preserve">přinášejí </w:t>
      </w:r>
      <w:r w:rsidRPr="00204E20">
        <w:rPr>
          <w:rFonts w:ascii="Arial" w:hAnsi="Arial" w:cs="Arial"/>
        </w:rPr>
        <w:t xml:space="preserve">významná rizika </w:t>
      </w:r>
      <w:r w:rsidR="004A31FE">
        <w:rPr>
          <w:rFonts w:ascii="Arial" w:hAnsi="Arial" w:cs="Arial"/>
        </w:rPr>
        <w:t>týkající se</w:t>
      </w:r>
      <w:r w:rsidR="00913DC9">
        <w:rPr>
          <w:rFonts w:ascii="Arial" w:hAnsi="Arial" w:cs="Arial"/>
        </w:rPr>
        <w:t xml:space="preserve"> možných</w:t>
      </w:r>
      <w:r w:rsidR="004A31FE">
        <w:rPr>
          <w:rFonts w:ascii="Arial" w:hAnsi="Arial" w:cs="Arial"/>
        </w:rPr>
        <w:t xml:space="preserve"> </w:t>
      </w:r>
      <w:r w:rsidRPr="00204E20">
        <w:rPr>
          <w:rFonts w:ascii="Arial" w:hAnsi="Arial" w:cs="Arial"/>
        </w:rPr>
        <w:t>kardiovaskulárních příhod. Ve studii publikované</w:t>
      </w:r>
      <w:r w:rsidR="00BC05E6">
        <w:rPr>
          <w:rFonts w:ascii="Arial" w:hAnsi="Arial" w:cs="Arial"/>
        </w:rPr>
        <w:t xml:space="preserve"> v </w:t>
      </w:r>
      <w:proofErr w:type="spellStart"/>
      <w:r w:rsidR="004A31FE" w:rsidRPr="004A31FE">
        <w:rPr>
          <w:rFonts w:ascii="Arial" w:hAnsi="Arial" w:cs="Arial"/>
          <w:i/>
        </w:rPr>
        <w:t>British</w:t>
      </w:r>
      <w:proofErr w:type="spellEnd"/>
      <w:r w:rsidR="004A31FE" w:rsidRPr="004A31FE">
        <w:rPr>
          <w:rFonts w:ascii="Arial" w:hAnsi="Arial" w:cs="Arial"/>
          <w:i/>
        </w:rPr>
        <w:t xml:space="preserve"> </w:t>
      </w:r>
      <w:proofErr w:type="spellStart"/>
      <w:r w:rsidR="004A31FE" w:rsidRPr="004A31FE">
        <w:rPr>
          <w:rFonts w:ascii="Arial" w:hAnsi="Arial" w:cs="Arial"/>
          <w:i/>
        </w:rPr>
        <w:t>Medical</w:t>
      </w:r>
      <w:proofErr w:type="spellEnd"/>
      <w:r w:rsidR="004A31FE" w:rsidRPr="004A31FE">
        <w:rPr>
          <w:rFonts w:ascii="Arial" w:hAnsi="Arial" w:cs="Arial"/>
          <w:i/>
        </w:rPr>
        <w:t xml:space="preserve"> </w:t>
      </w:r>
      <w:proofErr w:type="spellStart"/>
      <w:r w:rsidR="004A31FE" w:rsidRPr="004A31FE">
        <w:rPr>
          <w:rFonts w:ascii="Arial" w:hAnsi="Arial" w:cs="Arial"/>
          <w:i/>
        </w:rPr>
        <w:t>Journa</w:t>
      </w:r>
      <w:r w:rsidR="004A31FE" w:rsidRPr="00204E20">
        <w:rPr>
          <w:rFonts w:ascii="Arial" w:hAnsi="Arial" w:cs="Arial"/>
        </w:rPr>
        <w:t>l</w:t>
      </w:r>
      <w:proofErr w:type="spellEnd"/>
      <w:r w:rsidR="00BC05E6">
        <w:rPr>
          <w:rFonts w:ascii="Arial" w:hAnsi="Arial" w:cs="Arial"/>
        </w:rPr>
        <w:t xml:space="preserve"> v </w:t>
      </w:r>
      <w:r w:rsidRPr="00204E20">
        <w:rPr>
          <w:rFonts w:ascii="Arial" w:hAnsi="Arial" w:cs="Arial"/>
        </w:rPr>
        <w:t>roce 2011 výzkumníci zjistili, že NSAID</w:t>
      </w:r>
      <w:r w:rsidR="004A31FE">
        <w:rPr>
          <w:rFonts w:ascii="Arial" w:hAnsi="Arial" w:cs="Arial"/>
        </w:rPr>
        <w:t>s</w:t>
      </w:r>
      <w:r w:rsidRPr="00204E20">
        <w:rPr>
          <w:rFonts w:ascii="Arial" w:hAnsi="Arial" w:cs="Arial"/>
        </w:rPr>
        <w:t xml:space="preserve"> významně zvyšují riziko kardiovaskulárních příhod</w:t>
      </w:r>
      <w:r w:rsidR="00BC05E6">
        <w:rPr>
          <w:rFonts w:ascii="Arial" w:hAnsi="Arial" w:cs="Arial"/>
        </w:rPr>
        <w:t xml:space="preserve"> u </w:t>
      </w:r>
      <w:r w:rsidRPr="00204E20">
        <w:rPr>
          <w:rFonts w:ascii="Arial" w:hAnsi="Arial" w:cs="Arial"/>
        </w:rPr>
        <w:t xml:space="preserve">lidí, kteří </w:t>
      </w:r>
      <w:r w:rsidR="004A31FE" w:rsidRPr="00204E20">
        <w:rPr>
          <w:rFonts w:ascii="Arial" w:hAnsi="Arial" w:cs="Arial"/>
        </w:rPr>
        <w:t xml:space="preserve">tyto léky </w:t>
      </w:r>
      <w:r w:rsidRPr="00204E20">
        <w:rPr>
          <w:rFonts w:ascii="Arial" w:hAnsi="Arial" w:cs="Arial"/>
        </w:rPr>
        <w:t xml:space="preserve">užívají </w:t>
      </w:r>
      <w:r w:rsidR="004A31FE">
        <w:rPr>
          <w:rFonts w:ascii="Arial" w:hAnsi="Arial" w:cs="Arial"/>
        </w:rPr>
        <w:t>pravidelně.</w:t>
      </w:r>
    </w:p>
    <w:p w:rsidR="00913DC9" w:rsidRDefault="004A31FE" w:rsidP="004A31FE">
      <w:pPr>
        <w:pStyle w:val="Normlnweb"/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Skutečností je, že</w:t>
      </w:r>
      <w:r w:rsidR="00610AA1" w:rsidRPr="00204E20">
        <w:rPr>
          <w:rFonts w:ascii="Arial" w:hAnsi="Arial" w:cs="Arial"/>
        </w:rPr>
        <w:t xml:space="preserve"> dlouhodobé užívání nesteroidním </w:t>
      </w:r>
      <w:r w:rsidRPr="00204E20">
        <w:rPr>
          <w:rFonts w:ascii="Arial" w:hAnsi="Arial" w:cs="Arial"/>
        </w:rPr>
        <w:t>léků</w:t>
      </w:r>
      <w:r w:rsidR="00BC05E6">
        <w:rPr>
          <w:rFonts w:ascii="Arial" w:hAnsi="Arial" w:cs="Arial"/>
        </w:rPr>
        <w:t xml:space="preserve"> s </w:t>
      </w:r>
      <w:r w:rsidRPr="00204E20">
        <w:rPr>
          <w:rFonts w:ascii="Arial" w:hAnsi="Arial" w:cs="Arial"/>
        </w:rPr>
        <w:t xml:space="preserve"> </w:t>
      </w:r>
      <w:r w:rsidR="00610AA1" w:rsidRPr="00204E20">
        <w:rPr>
          <w:rFonts w:ascii="Arial" w:hAnsi="Arial" w:cs="Arial"/>
        </w:rPr>
        <w:t xml:space="preserve">protizánětlivým účinkem </w:t>
      </w:r>
      <w:r>
        <w:rPr>
          <w:rFonts w:ascii="Arial" w:hAnsi="Arial" w:cs="Arial"/>
        </w:rPr>
        <w:t xml:space="preserve">způsobuje </w:t>
      </w:r>
      <w:r w:rsidR="00610AA1" w:rsidRPr="00204E20">
        <w:rPr>
          <w:rFonts w:ascii="Arial" w:hAnsi="Arial" w:cs="Arial"/>
        </w:rPr>
        <w:t>dvojnásobné až čtyřnásobné zvýšení rizika srdečního záchvatu, mrtvice nebo kardiovaskulární</w:t>
      </w:r>
      <w:r>
        <w:rPr>
          <w:rFonts w:ascii="Arial" w:hAnsi="Arial" w:cs="Arial"/>
        </w:rPr>
        <w:t>ho</w:t>
      </w:r>
      <w:r w:rsidR="00610AA1" w:rsidRPr="00204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úmrtí</w:t>
      </w:r>
      <w:r w:rsidR="00610AA1" w:rsidRPr="00204E20">
        <w:rPr>
          <w:rFonts w:ascii="Arial" w:hAnsi="Arial" w:cs="Arial"/>
        </w:rPr>
        <w:t xml:space="preserve">. Vědci </w:t>
      </w:r>
      <w:r>
        <w:rPr>
          <w:rFonts w:ascii="Arial" w:hAnsi="Arial" w:cs="Arial"/>
        </w:rPr>
        <w:t xml:space="preserve">prostudovali </w:t>
      </w:r>
      <w:r w:rsidR="00610AA1" w:rsidRPr="00204E20">
        <w:rPr>
          <w:rFonts w:ascii="Arial" w:hAnsi="Arial" w:cs="Arial"/>
        </w:rPr>
        <w:t xml:space="preserve">31 </w:t>
      </w:r>
      <w:r w:rsidRPr="00204E20">
        <w:rPr>
          <w:rFonts w:ascii="Arial" w:hAnsi="Arial" w:cs="Arial"/>
        </w:rPr>
        <w:t>studií</w:t>
      </w:r>
      <w:r>
        <w:rPr>
          <w:rFonts w:ascii="Arial" w:hAnsi="Arial" w:cs="Arial"/>
        </w:rPr>
        <w:t xml:space="preserve"> týkajících se více než 116 </w:t>
      </w:r>
      <w:r w:rsidR="00610AA1" w:rsidRPr="00204E20">
        <w:rPr>
          <w:rFonts w:ascii="Arial" w:hAnsi="Arial" w:cs="Arial"/>
        </w:rPr>
        <w:t>000 pacientů, kteří užívali nesteroidní protizánětlivé léky na předpis</w:t>
      </w:r>
      <w:r w:rsidR="00BC05E6">
        <w:rPr>
          <w:rFonts w:ascii="Arial" w:hAnsi="Arial" w:cs="Arial"/>
        </w:rPr>
        <w:t xml:space="preserve"> a </w:t>
      </w:r>
      <w:r w:rsidR="00610AA1" w:rsidRPr="00204E20">
        <w:rPr>
          <w:rFonts w:ascii="Arial" w:hAnsi="Arial" w:cs="Arial"/>
        </w:rPr>
        <w:t xml:space="preserve">srovnávali </w:t>
      </w:r>
      <w:r w:rsidR="00913DC9">
        <w:rPr>
          <w:rFonts w:ascii="Arial" w:hAnsi="Arial" w:cs="Arial"/>
        </w:rPr>
        <w:t>jednotlivá nesteroidní antirevmatika</w:t>
      </w:r>
      <w:r w:rsidR="00BC05E6">
        <w:rPr>
          <w:rFonts w:ascii="Arial" w:hAnsi="Arial" w:cs="Arial"/>
        </w:rPr>
        <w:t xml:space="preserve"> s </w:t>
      </w:r>
      <w:r w:rsidR="00610AA1" w:rsidRPr="00204E20">
        <w:rPr>
          <w:rFonts w:ascii="Arial" w:hAnsi="Arial" w:cs="Arial"/>
        </w:rPr>
        <w:t xml:space="preserve">jinými </w:t>
      </w:r>
      <w:r w:rsidR="00913DC9">
        <w:rPr>
          <w:rFonts w:ascii="Arial" w:hAnsi="Arial" w:cs="Arial"/>
        </w:rPr>
        <w:t>typy</w:t>
      </w:r>
      <w:r w:rsidR="00610AA1" w:rsidRPr="00204E20">
        <w:rPr>
          <w:rFonts w:ascii="Arial" w:hAnsi="Arial" w:cs="Arial"/>
        </w:rPr>
        <w:t xml:space="preserve"> nebo</w:t>
      </w:r>
      <w:r w:rsidR="00BC05E6">
        <w:rPr>
          <w:rFonts w:ascii="Arial" w:hAnsi="Arial" w:cs="Arial"/>
        </w:rPr>
        <w:t xml:space="preserve"> s </w:t>
      </w:r>
      <w:r w:rsidR="00BC05E6" w:rsidRPr="00204E20">
        <w:rPr>
          <w:rFonts w:ascii="Arial" w:hAnsi="Arial" w:cs="Arial"/>
        </w:rPr>
        <w:t>placeb</w:t>
      </w:r>
      <w:r w:rsidR="00BC05E6">
        <w:rPr>
          <w:rFonts w:ascii="Arial" w:hAnsi="Arial" w:cs="Arial"/>
        </w:rPr>
        <w:t>em</w:t>
      </w:r>
      <w:r w:rsidR="00610AA1" w:rsidRPr="00204E20">
        <w:rPr>
          <w:rFonts w:ascii="Arial" w:hAnsi="Arial" w:cs="Arial"/>
        </w:rPr>
        <w:t xml:space="preserve">. </w:t>
      </w:r>
      <w:r w:rsidR="00BC05E6" w:rsidRPr="00204E20">
        <w:rPr>
          <w:rFonts w:ascii="Arial" w:hAnsi="Arial" w:cs="Arial"/>
        </w:rPr>
        <w:t xml:space="preserve">Zjistili, že ibuprofen (Advil) </w:t>
      </w:r>
      <w:r w:rsidR="00BC05E6">
        <w:rPr>
          <w:rFonts w:ascii="Arial" w:hAnsi="Arial" w:cs="Arial"/>
        </w:rPr>
        <w:t>způsobuje</w:t>
      </w:r>
      <w:r w:rsidR="00BC05E6" w:rsidRPr="00204E20">
        <w:rPr>
          <w:rFonts w:ascii="Arial" w:hAnsi="Arial" w:cs="Arial"/>
        </w:rPr>
        <w:t xml:space="preserve"> nejvyšší riziko mrtvice, </w:t>
      </w:r>
      <w:proofErr w:type="spellStart"/>
      <w:r w:rsidR="00BC05E6" w:rsidRPr="00204E20">
        <w:rPr>
          <w:rFonts w:ascii="Arial" w:hAnsi="Arial" w:cs="Arial"/>
        </w:rPr>
        <w:t>etorikoxib</w:t>
      </w:r>
      <w:proofErr w:type="spellEnd"/>
      <w:r w:rsidR="00BC05E6" w:rsidRPr="00204E20">
        <w:rPr>
          <w:rFonts w:ascii="Arial" w:hAnsi="Arial" w:cs="Arial"/>
        </w:rPr>
        <w:t xml:space="preserve"> (který se </w:t>
      </w:r>
      <w:r w:rsidR="00BC05E6">
        <w:rPr>
          <w:rFonts w:ascii="Arial" w:hAnsi="Arial" w:cs="Arial"/>
        </w:rPr>
        <w:t>ale v </w:t>
      </w:r>
      <w:r w:rsidR="00BC05E6" w:rsidRPr="00204E20">
        <w:rPr>
          <w:rFonts w:ascii="Arial" w:hAnsi="Arial" w:cs="Arial"/>
        </w:rPr>
        <w:t xml:space="preserve">USA neprodává) </w:t>
      </w:r>
      <w:r w:rsidR="00BC05E6">
        <w:rPr>
          <w:rFonts w:ascii="Arial" w:hAnsi="Arial" w:cs="Arial"/>
        </w:rPr>
        <w:t>přináší</w:t>
      </w:r>
      <w:r w:rsidR="00BC05E6" w:rsidRPr="00204E20">
        <w:rPr>
          <w:rFonts w:ascii="Arial" w:hAnsi="Arial" w:cs="Arial"/>
        </w:rPr>
        <w:t xml:space="preserve"> nejvyšší riziko kardiovaskulární</w:t>
      </w:r>
      <w:r w:rsidR="00BC05E6">
        <w:rPr>
          <w:rFonts w:ascii="Arial" w:hAnsi="Arial" w:cs="Arial"/>
        </w:rPr>
        <w:t>ho úmrtí a </w:t>
      </w:r>
      <w:proofErr w:type="spellStart"/>
      <w:r w:rsidR="00BC05E6">
        <w:rPr>
          <w:rFonts w:ascii="Arial" w:hAnsi="Arial" w:cs="Arial"/>
        </w:rPr>
        <w:t>rofecoxib</w:t>
      </w:r>
      <w:proofErr w:type="spellEnd"/>
      <w:r w:rsidR="00BC05E6">
        <w:rPr>
          <w:rFonts w:ascii="Arial" w:hAnsi="Arial" w:cs="Arial"/>
        </w:rPr>
        <w:t xml:space="preserve"> (</w:t>
      </w:r>
      <w:proofErr w:type="spellStart"/>
      <w:r w:rsidR="00BC05E6">
        <w:rPr>
          <w:rFonts w:ascii="Arial" w:hAnsi="Arial" w:cs="Arial"/>
        </w:rPr>
        <w:t>Vioxx</w:t>
      </w:r>
      <w:proofErr w:type="spellEnd"/>
      <w:r w:rsidR="00BC05E6">
        <w:rPr>
          <w:rFonts w:ascii="Arial" w:hAnsi="Arial" w:cs="Arial"/>
        </w:rPr>
        <w:t>,</w:t>
      </w:r>
      <w:r w:rsidR="00BC05E6" w:rsidRPr="00204E20">
        <w:rPr>
          <w:rFonts w:ascii="Arial" w:hAnsi="Arial" w:cs="Arial"/>
        </w:rPr>
        <w:t xml:space="preserve"> který </w:t>
      </w:r>
      <w:r w:rsidR="00BC05E6">
        <w:rPr>
          <w:rFonts w:ascii="Arial" w:hAnsi="Arial" w:cs="Arial"/>
        </w:rPr>
        <w:t xml:space="preserve">už </w:t>
      </w:r>
      <w:r w:rsidR="00BC05E6" w:rsidRPr="00204E20">
        <w:rPr>
          <w:rFonts w:ascii="Arial" w:hAnsi="Arial" w:cs="Arial"/>
        </w:rPr>
        <w:t>byl stažen</w:t>
      </w:r>
      <w:r w:rsidR="00BC05E6">
        <w:rPr>
          <w:rFonts w:ascii="Arial" w:hAnsi="Arial" w:cs="Arial"/>
        </w:rPr>
        <w:t xml:space="preserve"> z </w:t>
      </w:r>
      <w:r w:rsidR="00BC05E6" w:rsidRPr="00204E20">
        <w:rPr>
          <w:rFonts w:ascii="Arial" w:hAnsi="Arial" w:cs="Arial"/>
        </w:rPr>
        <w:t>t</w:t>
      </w:r>
      <w:r w:rsidR="00BC05E6">
        <w:rPr>
          <w:rFonts w:ascii="Arial" w:hAnsi="Arial" w:cs="Arial"/>
        </w:rPr>
        <w:t>rhu) přináší nejvyšší riziko srdečního infarktu</w:t>
      </w:r>
      <w:r w:rsidR="00BC05E6" w:rsidRPr="00204E20">
        <w:rPr>
          <w:rFonts w:ascii="Arial" w:hAnsi="Arial" w:cs="Arial"/>
        </w:rPr>
        <w:t xml:space="preserve">. </w:t>
      </w:r>
    </w:p>
    <w:p w:rsidR="00610AA1" w:rsidRPr="00204E20" w:rsidRDefault="00913DC9" w:rsidP="004A31FE">
      <w:pPr>
        <w:pStyle w:val="Normlnweb"/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Také z</w:t>
      </w:r>
      <w:r w:rsidR="00610AA1" w:rsidRPr="00204E20">
        <w:rPr>
          <w:rFonts w:ascii="Arial" w:hAnsi="Arial" w:cs="Arial"/>
        </w:rPr>
        <w:t>jistili, že nejbezpečnější</w:t>
      </w:r>
      <w:r w:rsidR="00BC05E6">
        <w:rPr>
          <w:rFonts w:ascii="Arial" w:hAnsi="Arial" w:cs="Arial"/>
        </w:rPr>
        <w:t xml:space="preserve"> z </w:t>
      </w:r>
      <w:r w:rsidR="00610AA1" w:rsidRPr="00204E20">
        <w:rPr>
          <w:rFonts w:ascii="Arial" w:hAnsi="Arial" w:cs="Arial"/>
        </w:rPr>
        <w:t>nesteroidních protizánětlivých léčivých přípravků (NSAID</w:t>
      </w:r>
      <w:r>
        <w:rPr>
          <w:rFonts w:ascii="Arial" w:hAnsi="Arial" w:cs="Arial"/>
        </w:rPr>
        <w:t xml:space="preserve">s) je </w:t>
      </w:r>
      <w:r w:rsidRPr="00204E20">
        <w:rPr>
          <w:rFonts w:ascii="Arial" w:hAnsi="Arial" w:cs="Arial"/>
        </w:rPr>
        <w:t>naproxen (Aleve)</w:t>
      </w:r>
      <w:r>
        <w:rPr>
          <w:rFonts w:ascii="Arial" w:hAnsi="Arial" w:cs="Arial"/>
        </w:rPr>
        <w:t>,</w:t>
      </w:r>
      <w:r w:rsidRPr="00204E20">
        <w:rPr>
          <w:rFonts w:ascii="Arial" w:hAnsi="Arial" w:cs="Arial"/>
        </w:rPr>
        <w:t xml:space="preserve"> </w:t>
      </w:r>
      <w:r w:rsidR="00610AA1" w:rsidRPr="00204E20">
        <w:rPr>
          <w:rFonts w:ascii="Arial" w:hAnsi="Arial" w:cs="Arial"/>
        </w:rPr>
        <w:t xml:space="preserve">ale </w:t>
      </w:r>
      <w:r>
        <w:rPr>
          <w:rFonts w:ascii="Arial" w:hAnsi="Arial" w:cs="Arial"/>
        </w:rPr>
        <w:t xml:space="preserve">přesto </w:t>
      </w:r>
      <w:r w:rsidR="00610AA1" w:rsidRPr="00204E20">
        <w:rPr>
          <w:rFonts w:ascii="Arial" w:hAnsi="Arial" w:cs="Arial"/>
        </w:rPr>
        <w:t xml:space="preserve">stále </w:t>
      </w:r>
      <w:r>
        <w:rPr>
          <w:rFonts w:ascii="Arial" w:hAnsi="Arial" w:cs="Arial"/>
        </w:rPr>
        <w:t>přináší</w:t>
      </w:r>
      <w:r w:rsidR="00610AA1" w:rsidRPr="00204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určité</w:t>
      </w:r>
      <w:r w:rsidR="00610AA1" w:rsidRPr="00204E20">
        <w:rPr>
          <w:rFonts w:ascii="Arial" w:hAnsi="Arial" w:cs="Arial"/>
        </w:rPr>
        <w:t xml:space="preserve"> kardiovaskulární riziko.</w:t>
      </w:r>
    </w:p>
    <w:p w:rsidR="00A64E15" w:rsidRDefault="00A64E15" w:rsidP="00EE3D41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 xml:space="preserve">Lékaři </w:t>
      </w:r>
      <w:r>
        <w:rPr>
          <w:rFonts w:ascii="Arial" w:hAnsi="Arial" w:cs="Arial"/>
        </w:rPr>
        <w:t xml:space="preserve">byli </w:t>
      </w:r>
      <w:r w:rsidR="00EE3D41" w:rsidRPr="00204E20">
        <w:rPr>
          <w:rFonts w:ascii="Arial" w:hAnsi="Arial" w:cs="Arial"/>
        </w:rPr>
        <w:t xml:space="preserve">při předepisování </w:t>
      </w:r>
      <w:r w:rsidR="00EE3D41">
        <w:rPr>
          <w:rFonts w:ascii="Arial" w:hAnsi="Arial" w:cs="Arial"/>
        </w:rPr>
        <w:t>nesteroidních antirevmatik určených</w:t>
      </w:r>
      <w:r w:rsidR="00BC05E6">
        <w:rPr>
          <w:rFonts w:ascii="Arial" w:hAnsi="Arial" w:cs="Arial"/>
        </w:rPr>
        <w:t xml:space="preserve"> k </w:t>
      </w:r>
      <w:r w:rsidR="00EE3D41">
        <w:rPr>
          <w:rFonts w:ascii="Arial" w:hAnsi="Arial" w:cs="Arial"/>
        </w:rPr>
        <w:t>úlevě</w:t>
      </w:r>
      <w:r w:rsidR="00EE3D41" w:rsidRPr="00204E20">
        <w:rPr>
          <w:rFonts w:ascii="Arial" w:hAnsi="Arial" w:cs="Arial"/>
        </w:rPr>
        <w:t xml:space="preserve"> od </w:t>
      </w:r>
      <w:r w:rsidR="00EE3D41">
        <w:rPr>
          <w:rFonts w:ascii="Arial" w:hAnsi="Arial" w:cs="Arial"/>
        </w:rPr>
        <w:t>chronické</w:t>
      </w:r>
      <w:r w:rsidR="00EE3D41" w:rsidRPr="00204E20">
        <w:rPr>
          <w:rFonts w:ascii="Arial" w:hAnsi="Arial" w:cs="Arial"/>
        </w:rPr>
        <w:t xml:space="preserve"> bolesti </w:t>
      </w:r>
      <w:r>
        <w:rPr>
          <w:rFonts w:ascii="Arial" w:hAnsi="Arial" w:cs="Arial"/>
        </w:rPr>
        <w:t>po</w:t>
      </w:r>
      <w:r w:rsidRPr="00204E20">
        <w:rPr>
          <w:rFonts w:ascii="Arial" w:hAnsi="Arial" w:cs="Arial"/>
        </w:rPr>
        <w:t xml:space="preserve"> léta </w:t>
      </w:r>
      <w:r w:rsidR="00EE3D41">
        <w:rPr>
          <w:rFonts w:ascii="Arial" w:hAnsi="Arial" w:cs="Arial"/>
        </w:rPr>
        <w:t xml:space="preserve">velmi </w:t>
      </w:r>
      <w:r>
        <w:rPr>
          <w:rFonts w:ascii="Arial" w:hAnsi="Arial" w:cs="Arial"/>
        </w:rPr>
        <w:t>opatrní</w:t>
      </w:r>
      <w:r w:rsidR="00EE3D41">
        <w:rPr>
          <w:rFonts w:ascii="Arial" w:hAnsi="Arial" w:cs="Arial"/>
        </w:rPr>
        <w:t>, zejména</w:t>
      </w:r>
      <w:r w:rsidRPr="00204E20">
        <w:rPr>
          <w:rFonts w:ascii="Arial" w:hAnsi="Arial" w:cs="Arial"/>
        </w:rPr>
        <w:t xml:space="preserve"> kvůli známému riziku </w:t>
      </w:r>
      <w:r>
        <w:rPr>
          <w:rFonts w:ascii="Arial" w:hAnsi="Arial" w:cs="Arial"/>
        </w:rPr>
        <w:t xml:space="preserve">týkajícímu se tvorby </w:t>
      </w:r>
      <w:r w:rsidRPr="00204E20">
        <w:rPr>
          <w:rFonts w:ascii="Arial" w:hAnsi="Arial" w:cs="Arial"/>
        </w:rPr>
        <w:t>vředů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>vážného krvácení</w:t>
      </w:r>
      <w:r w:rsidR="00BC05E6">
        <w:rPr>
          <w:rFonts w:ascii="Arial" w:hAnsi="Arial" w:cs="Arial"/>
        </w:rPr>
        <w:t xml:space="preserve"> v </w:t>
      </w:r>
      <w:r w:rsidRPr="00204E20">
        <w:rPr>
          <w:rFonts w:ascii="Arial" w:hAnsi="Arial" w:cs="Arial"/>
        </w:rPr>
        <w:t>žaludku</w:t>
      </w:r>
      <w:r w:rsidR="00BC05E6">
        <w:rPr>
          <w:rFonts w:ascii="Arial" w:hAnsi="Arial" w:cs="Arial"/>
        </w:rPr>
        <w:t xml:space="preserve"> a </w:t>
      </w:r>
      <w:r w:rsidR="00EE3D41">
        <w:rPr>
          <w:rFonts w:ascii="Arial" w:hAnsi="Arial" w:cs="Arial"/>
        </w:rPr>
        <w:t>zažívacím</w:t>
      </w:r>
      <w:r w:rsidRPr="00204E20">
        <w:rPr>
          <w:rFonts w:ascii="Arial" w:hAnsi="Arial" w:cs="Arial"/>
        </w:rPr>
        <w:t xml:space="preserve"> traktu. Poté, co studie zjistila, že Vioxx, inhibitor Cox-2, </w:t>
      </w:r>
      <w:r w:rsidR="00EE3D41">
        <w:rPr>
          <w:rFonts w:ascii="Arial" w:hAnsi="Arial" w:cs="Arial"/>
        </w:rPr>
        <w:t xml:space="preserve">způsobuje </w:t>
      </w:r>
      <w:r w:rsidRPr="00204E20">
        <w:rPr>
          <w:rFonts w:ascii="Arial" w:hAnsi="Arial" w:cs="Arial"/>
        </w:rPr>
        <w:t xml:space="preserve">významný nárůst rizika srdečního </w:t>
      </w:r>
      <w:r w:rsidR="00EE3D41">
        <w:rPr>
          <w:rFonts w:ascii="Arial" w:hAnsi="Arial" w:cs="Arial"/>
        </w:rPr>
        <w:t>infarktu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 xml:space="preserve">mrtvice, </w:t>
      </w:r>
      <w:r w:rsidR="00EE3D41" w:rsidRPr="00204E20">
        <w:rPr>
          <w:rFonts w:ascii="Arial" w:hAnsi="Arial" w:cs="Arial"/>
        </w:rPr>
        <w:t xml:space="preserve">se </w:t>
      </w:r>
      <w:r w:rsidRPr="00204E20">
        <w:rPr>
          <w:rFonts w:ascii="Arial" w:hAnsi="Arial" w:cs="Arial"/>
        </w:rPr>
        <w:t>lékaři začali zajímat</w:t>
      </w:r>
      <w:r w:rsidR="00BC05E6">
        <w:rPr>
          <w:rFonts w:ascii="Arial" w:hAnsi="Arial" w:cs="Arial"/>
        </w:rPr>
        <w:t xml:space="preserve"> o </w:t>
      </w:r>
      <w:r w:rsidR="00EE3D41">
        <w:rPr>
          <w:rFonts w:ascii="Arial" w:hAnsi="Arial" w:cs="Arial"/>
        </w:rPr>
        <w:t>to</w:t>
      </w:r>
      <w:r w:rsidRPr="00204E20">
        <w:rPr>
          <w:rFonts w:ascii="Arial" w:hAnsi="Arial" w:cs="Arial"/>
        </w:rPr>
        <w:t>, jestli</w:t>
      </w:r>
      <w:r w:rsidR="00BC05E6">
        <w:rPr>
          <w:rFonts w:ascii="Arial" w:hAnsi="Arial" w:cs="Arial"/>
        </w:rPr>
        <w:t xml:space="preserve"> i </w:t>
      </w:r>
      <w:r w:rsidR="00EE3D41">
        <w:rPr>
          <w:rFonts w:ascii="Arial" w:hAnsi="Arial" w:cs="Arial"/>
        </w:rPr>
        <w:t>další</w:t>
      </w:r>
      <w:r w:rsidRPr="00204E20">
        <w:rPr>
          <w:rFonts w:ascii="Arial" w:hAnsi="Arial" w:cs="Arial"/>
        </w:rPr>
        <w:t xml:space="preserve"> léky proti bolesti</w:t>
      </w:r>
      <w:r>
        <w:rPr>
          <w:rFonts w:ascii="Arial" w:hAnsi="Arial" w:cs="Arial"/>
        </w:rPr>
        <w:t xml:space="preserve"> </w:t>
      </w:r>
      <w:r w:rsidR="00EE3D41">
        <w:rPr>
          <w:rFonts w:ascii="Arial" w:hAnsi="Arial" w:cs="Arial"/>
        </w:rPr>
        <w:t>nemohou způsobovat zvýšené riziko</w:t>
      </w:r>
      <w:r w:rsidR="00EE3D41" w:rsidRPr="00204E20">
        <w:rPr>
          <w:rFonts w:ascii="Arial" w:hAnsi="Arial" w:cs="Arial"/>
        </w:rPr>
        <w:t xml:space="preserve"> </w:t>
      </w:r>
      <w:r w:rsidR="00EE3D41">
        <w:rPr>
          <w:rFonts w:ascii="Arial" w:hAnsi="Arial" w:cs="Arial"/>
        </w:rPr>
        <w:t xml:space="preserve">pro </w:t>
      </w:r>
      <w:r w:rsidRPr="00204E20">
        <w:rPr>
          <w:rFonts w:ascii="Arial" w:hAnsi="Arial" w:cs="Arial"/>
        </w:rPr>
        <w:t>srdeční</w:t>
      </w:r>
      <w:r w:rsidR="00EE3D41">
        <w:rPr>
          <w:rFonts w:ascii="Arial" w:hAnsi="Arial" w:cs="Arial"/>
        </w:rPr>
        <w:t xml:space="preserve"> činnost</w:t>
      </w:r>
      <w:r w:rsidRPr="00204E20">
        <w:rPr>
          <w:rFonts w:ascii="Arial" w:hAnsi="Arial" w:cs="Arial"/>
        </w:rPr>
        <w:t xml:space="preserve">. V době, </w:t>
      </w:r>
      <w:r w:rsidR="00094199">
        <w:rPr>
          <w:rFonts w:ascii="Arial" w:hAnsi="Arial" w:cs="Arial"/>
        </w:rPr>
        <w:t>než</w:t>
      </w:r>
      <w:r w:rsidRPr="00204E20">
        <w:rPr>
          <w:rFonts w:ascii="Arial" w:hAnsi="Arial" w:cs="Arial"/>
        </w:rPr>
        <w:t xml:space="preserve"> společnost </w:t>
      </w:r>
      <w:proofErr w:type="spellStart"/>
      <w:r w:rsidRPr="00204E20">
        <w:rPr>
          <w:rFonts w:ascii="Arial" w:hAnsi="Arial" w:cs="Arial"/>
        </w:rPr>
        <w:t>Merck</w:t>
      </w:r>
      <w:proofErr w:type="spellEnd"/>
      <w:r w:rsidRPr="00204E20">
        <w:rPr>
          <w:rFonts w:ascii="Arial" w:hAnsi="Arial" w:cs="Arial"/>
        </w:rPr>
        <w:t xml:space="preserve"> stáhla </w:t>
      </w:r>
      <w:proofErr w:type="spellStart"/>
      <w:r w:rsidRPr="00204E20">
        <w:rPr>
          <w:rFonts w:ascii="Arial" w:hAnsi="Arial" w:cs="Arial"/>
        </w:rPr>
        <w:t>Vioxx</w:t>
      </w:r>
      <w:proofErr w:type="spellEnd"/>
      <w:r w:rsidR="00BC05E6">
        <w:rPr>
          <w:rFonts w:ascii="Arial" w:hAnsi="Arial" w:cs="Arial"/>
        </w:rPr>
        <w:t xml:space="preserve"> z </w:t>
      </w:r>
      <w:r w:rsidRPr="00204E20">
        <w:rPr>
          <w:rFonts w:ascii="Arial" w:hAnsi="Arial" w:cs="Arial"/>
        </w:rPr>
        <w:t>trhu</w:t>
      </w:r>
      <w:r w:rsidR="00EE3D41">
        <w:rPr>
          <w:rFonts w:ascii="Arial" w:hAnsi="Arial" w:cs="Arial"/>
        </w:rPr>
        <w:t>, což bylo</w:t>
      </w:r>
      <w:r w:rsidR="00BC05E6">
        <w:rPr>
          <w:rFonts w:ascii="Arial" w:hAnsi="Arial" w:cs="Arial"/>
        </w:rPr>
        <w:t xml:space="preserve"> v </w:t>
      </w:r>
      <w:r w:rsidRPr="00204E20">
        <w:rPr>
          <w:rFonts w:ascii="Arial" w:hAnsi="Arial" w:cs="Arial"/>
        </w:rPr>
        <w:t xml:space="preserve">září </w:t>
      </w:r>
      <w:r w:rsidR="00EE3D41">
        <w:rPr>
          <w:rFonts w:ascii="Arial" w:hAnsi="Arial" w:cs="Arial"/>
        </w:rPr>
        <w:t>roku 2004, způsobil</w:t>
      </w:r>
      <w:r w:rsidRPr="00204E20">
        <w:rPr>
          <w:rFonts w:ascii="Arial" w:hAnsi="Arial" w:cs="Arial"/>
        </w:rPr>
        <w:t xml:space="preserve"> </w:t>
      </w:r>
      <w:r w:rsidR="00EE3D41">
        <w:rPr>
          <w:rFonts w:ascii="Arial" w:hAnsi="Arial" w:cs="Arial"/>
        </w:rPr>
        <w:t>tento</w:t>
      </w:r>
      <w:r w:rsidRPr="00204E20">
        <w:rPr>
          <w:rFonts w:ascii="Arial" w:hAnsi="Arial" w:cs="Arial"/>
        </w:rPr>
        <w:t xml:space="preserve"> lék </w:t>
      </w:r>
      <w:r w:rsidR="00EE3D41" w:rsidRPr="00204E20">
        <w:rPr>
          <w:rFonts w:ascii="Arial" w:hAnsi="Arial" w:cs="Arial"/>
        </w:rPr>
        <w:t xml:space="preserve">na celém světě </w:t>
      </w:r>
      <w:r w:rsidRPr="00204E20">
        <w:rPr>
          <w:rFonts w:ascii="Arial" w:hAnsi="Arial" w:cs="Arial"/>
        </w:rPr>
        <w:t>60 000 úmrtí.</w:t>
      </w:r>
    </w:p>
    <w:p w:rsidR="00094199" w:rsidRDefault="00BC05E6" w:rsidP="00EE3D41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>Studie zveřejněná</w:t>
      </w:r>
      <w:r>
        <w:rPr>
          <w:rFonts w:ascii="Arial" w:hAnsi="Arial" w:cs="Arial"/>
        </w:rPr>
        <w:t xml:space="preserve"> v </w:t>
      </w:r>
      <w:r w:rsidRPr="00204E20">
        <w:rPr>
          <w:rFonts w:ascii="Arial" w:hAnsi="Arial" w:cs="Arial"/>
        </w:rPr>
        <w:t>Archivu interního lékařství</w:t>
      </w:r>
      <w:r>
        <w:rPr>
          <w:rFonts w:ascii="Arial" w:hAnsi="Arial" w:cs="Arial"/>
        </w:rPr>
        <w:t xml:space="preserve"> v </w:t>
      </w:r>
      <w:r w:rsidRPr="00204E20">
        <w:rPr>
          <w:rFonts w:ascii="Arial" w:hAnsi="Arial" w:cs="Arial"/>
        </w:rPr>
        <w:t>roce 2010 zji</w:t>
      </w:r>
      <w:r>
        <w:rPr>
          <w:rFonts w:ascii="Arial" w:hAnsi="Arial" w:cs="Arial"/>
        </w:rPr>
        <w:t xml:space="preserve">stila, že u i lidí užívajících </w:t>
      </w:r>
      <w:proofErr w:type="spellStart"/>
      <w:r>
        <w:rPr>
          <w:rFonts w:ascii="Arial" w:hAnsi="Arial" w:cs="Arial"/>
        </w:rPr>
        <w:t>opioidy</w:t>
      </w:r>
      <w:proofErr w:type="spellEnd"/>
      <w:r>
        <w:rPr>
          <w:rFonts w:ascii="Arial" w:hAnsi="Arial" w:cs="Arial"/>
        </w:rPr>
        <w:t>, což jsou</w:t>
      </w:r>
      <w:r w:rsidRPr="00204E20">
        <w:rPr>
          <w:rFonts w:ascii="Arial" w:hAnsi="Arial" w:cs="Arial"/>
        </w:rPr>
        <w:t xml:space="preserve"> léky, které </w:t>
      </w:r>
      <w:r>
        <w:rPr>
          <w:rFonts w:ascii="Arial" w:hAnsi="Arial" w:cs="Arial"/>
        </w:rPr>
        <w:t xml:space="preserve">jsou </w:t>
      </w:r>
      <w:r w:rsidRPr="00204E20">
        <w:rPr>
          <w:rFonts w:ascii="Arial" w:hAnsi="Arial" w:cs="Arial"/>
        </w:rPr>
        <w:t>již dlouho užívány</w:t>
      </w:r>
      <w:r>
        <w:rPr>
          <w:rFonts w:ascii="Arial" w:hAnsi="Arial" w:cs="Arial"/>
        </w:rPr>
        <w:t xml:space="preserve"> k </w:t>
      </w:r>
      <w:r w:rsidRPr="00204E20">
        <w:rPr>
          <w:rFonts w:ascii="Arial" w:hAnsi="Arial" w:cs="Arial"/>
        </w:rPr>
        <w:t xml:space="preserve">léčbě bolesti, </w:t>
      </w:r>
      <w:r>
        <w:rPr>
          <w:rFonts w:ascii="Arial" w:hAnsi="Arial" w:cs="Arial"/>
        </w:rPr>
        <w:t>také existuje</w:t>
      </w:r>
      <w:r w:rsidRPr="00204E20">
        <w:rPr>
          <w:rFonts w:ascii="Arial" w:hAnsi="Arial" w:cs="Arial"/>
        </w:rPr>
        <w:t xml:space="preserve"> zvýšené riziko srdečního záchvatu </w:t>
      </w:r>
      <w:r>
        <w:rPr>
          <w:rFonts w:ascii="Arial" w:hAnsi="Arial" w:cs="Arial"/>
        </w:rPr>
        <w:t>srovnatelné s </w:t>
      </w:r>
      <w:proofErr w:type="spellStart"/>
      <w:r w:rsidRPr="00204E20">
        <w:rPr>
          <w:rFonts w:ascii="Arial" w:hAnsi="Arial" w:cs="Arial"/>
        </w:rPr>
        <w:t>NSAID</w:t>
      </w:r>
      <w:r>
        <w:rPr>
          <w:rFonts w:ascii="Arial" w:hAnsi="Arial" w:cs="Arial"/>
        </w:rPr>
        <w:t>s</w:t>
      </w:r>
      <w:proofErr w:type="spellEnd"/>
      <w:r w:rsidRPr="00204E20">
        <w:rPr>
          <w:rFonts w:ascii="Arial" w:hAnsi="Arial" w:cs="Arial"/>
        </w:rPr>
        <w:t xml:space="preserve">. Mnoho kliniků </w:t>
      </w:r>
      <w:r>
        <w:rPr>
          <w:rFonts w:ascii="Arial" w:hAnsi="Arial" w:cs="Arial"/>
        </w:rPr>
        <w:t>je však přesvědčeno</w:t>
      </w:r>
      <w:r w:rsidRPr="00204E20">
        <w:rPr>
          <w:rFonts w:ascii="Arial" w:hAnsi="Arial" w:cs="Arial"/>
        </w:rPr>
        <w:t>, že gely</w:t>
      </w:r>
      <w:r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>náplasti</w:t>
      </w:r>
      <w:r>
        <w:rPr>
          <w:rFonts w:ascii="Arial" w:hAnsi="Arial" w:cs="Arial"/>
        </w:rPr>
        <w:t xml:space="preserve"> s obsahem </w:t>
      </w:r>
      <w:proofErr w:type="spellStart"/>
      <w:r w:rsidRPr="00204E20">
        <w:rPr>
          <w:rFonts w:ascii="Arial" w:hAnsi="Arial" w:cs="Arial"/>
        </w:rPr>
        <w:t>NSAID</w:t>
      </w:r>
      <w:r>
        <w:rPr>
          <w:rFonts w:ascii="Arial" w:hAnsi="Arial" w:cs="Arial"/>
        </w:rPr>
        <w:t>s</w:t>
      </w:r>
      <w:proofErr w:type="spellEnd"/>
      <w:r w:rsidRPr="00204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mohou také </w:t>
      </w:r>
      <w:r w:rsidRPr="00204E20">
        <w:rPr>
          <w:rFonts w:ascii="Arial" w:hAnsi="Arial" w:cs="Arial"/>
        </w:rPr>
        <w:t>mírnit bolest</w:t>
      </w:r>
      <w:r>
        <w:rPr>
          <w:rFonts w:ascii="Arial" w:hAnsi="Arial" w:cs="Arial"/>
        </w:rPr>
        <w:t>, aniž by přitom docházelo k negativním</w:t>
      </w:r>
      <w:r w:rsidRPr="00204E20">
        <w:rPr>
          <w:rFonts w:ascii="Arial" w:hAnsi="Arial" w:cs="Arial"/>
        </w:rPr>
        <w:t xml:space="preserve"> účinků</w:t>
      </w:r>
      <w:r>
        <w:rPr>
          <w:rFonts w:ascii="Arial" w:hAnsi="Arial" w:cs="Arial"/>
        </w:rPr>
        <w:t>m</w:t>
      </w:r>
      <w:r w:rsidRPr="00204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žaludek a </w:t>
      </w:r>
      <w:r w:rsidRPr="00204E20">
        <w:rPr>
          <w:rFonts w:ascii="Arial" w:hAnsi="Arial" w:cs="Arial"/>
        </w:rPr>
        <w:t xml:space="preserve">srdce, které způsobují pilulky. </w:t>
      </w:r>
      <w:r w:rsidR="00D46018" w:rsidRPr="00204E20">
        <w:rPr>
          <w:rFonts w:ascii="Arial" w:hAnsi="Arial" w:cs="Arial"/>
        </w:rPr>
        <w:t>Jiní říkají, že prostě používají nesteroidní protizánětlivé léky rozumně.</w:t>
      </w:r>
    </w:p>
    <w:p w:rsidR="00D46018" w:rsidRPr="00204E20" w:rsidRDefault="00D46018" w:rsidP="00EE3D41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 xml:space="preserve">Takže co </w:t>
      </w:r>
      <w:r w:rsidR="00094199">
        <w:rPr>
          <w:rFonts w:ascii="Arial" w:hAnsi="Arial" w:cs="Arial"/>
        </w:rPr>
        <w:t>má dělat</w:t>
      </w:r>
      <w:r w:rsidRPr="00204E20">
        <w:rPr>
          <w:rFonts w:ascii="Arial" w:hAnsi="Arial" w:cs="Arial"/>
        </w:rPr>
        <w:t xml:space="preserve"> pacient, který </w:t>
      </w:r>
      <w:r w:rsidR="00094199">
        <w:rPr>
          <w:rFonts w:ascii="Arial" w:hAnsi="Arial" w:cs="Arial"/>
        </w:rPr>
        <w:t>je závislý</w:t>
      </w:r>
      <w:r w:rsidRPr="00204E20">
        <w:rPr>
          <w:rFonts w:ascii="Arial" w:hAnsi="Arial" w:cs="Arial"/>
        </w:rPr>
        <w:t xml:space="preserve"> na </w:t>
      </w:r>
      <w:r w:rsidR="00094199">
        <w:rPr>
          <w:rFonts w:ascii="Arial" w:hAnsi="Arial" w:cs="Arial"/>
        </w:rPr>
        <w:t>nesteroidních antirevmatických přípravcích,</w:t>
      </w:r>
      <w:r w:rsidRPr="00204E20">
        <w:rPr>
          <w:rFonts w:ascii="Arial" w:hAnsi="Arial" w:cs="Arial"/>
        </w:rPr>
        <w:t xml:space="preserve"> </w:t>
      </w:r>
      <w:r w:rsidR="00094199">
        <w:rPr>
          <w:rFonts w:ascii="Arial" w:hAnsi="Arial" w:cs="Arial"/>
        </w:rPr>
        <w:t>které mu ulevují od bolestí</w:t>
      </w:r>
      <w:r w:rsidRPr="00204E20">
        <w:rPr>
          <w:rFonts w:ascii="Arial" w:hAnsi="Arial" w:cs="Arial"/>
        </w:rPr>
        <w:t xml:space="preserve">? Nejlepší je </w:t>
      </w:r>
      <w:r w:rsidR="00094199">
        <w:rPr>
          <w:rFonts w:ascii="Arial" w:hAnsi="Arial" w:cs="Arial"/>
        </w:rPr>
        <w:t xml:space="preserve">konzultovat </w:t>
      </w:r>
      <w:r w:rsidRPr="00204E20">
        <w:rPr>
          <w:rFonts w:ascii="Arial" w:hAnsi="Arial" w:cs="Arial"/>
        </w:rPr>
        <w:t>se svým lékařem</w:t>
      </w:r>
      <w:r w:rsidR="00094199">
        <w:rPr>
          <w:rFonts w:ascii="Arial" w:hAnsi="Arial" w:cs="Arial"/>
        </w:rPr>
        <w:t xml:space="preserve"> rizika</w:t>
      </w:r>
      <w:r w:rsidR="00BC05E6">
        <w:rPr>
          <w:rFonts w:ascii="Arial" w:hAnsi="Arial" w:cs="Arial"/>
        </w:rPr>
        <w:t xml:space="preserve"> i </w:t>
      </w:r>
      <w:r w:rsidR="00094199">
        <w:rPr>
          <w:rFonts w:ascii="Arial" w:hAnsi="Arial" w:cs="Arial"/>
        </w:rPr>
        <w:t>přínosy</w:t>
      </w:r>
      <w:r w:rsidRPr="00204E20">
        <w:rPr>
          <w:rFonts w:ascii="Arial" w:hAnsi="Arial" w:cs="Arial"/>
        </w:rPr>
        <w:t xml:space="preserve"> nesteroidních protizánětlivých léků (</w:t>
      </w:r>
      <w:proofErr w:type="spellStart"/>
      <w:r w:rsidRPr="00204E20">
        <w:rPr>
          <w:rFonts w:ascii="Arial" w:hAnsi="Arial" w:cs="Arial"/>
        </w:rPr>
        <w:t>NSAID</w:t>
      </w:r>
      <w:r w:rsidR="00094199">
        <w:rPr>
          <w:rFonts w:ascii="Arial" w:hAnsi="Arial" w:cs="Arial"/>
        </w:rPr>
        <w:t>s</w:t>
      </w:r>
      <w:proofErr w:type="spellEnd"/>
      <w:r w:rsidRPr="00204E20">
        <w:rPr>
          <w:rFonts w:ascii="Arial" w:hAnsi="Arial" w:cs="Arial"/>
        </w:rPr>
        <w:t>)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>oznamovat</w:t>
      </w:r>
      <w:r w:rsidR="00A54C3C">
        <w:rPr>
          <w:rFonts w:ascii="Arial" w:hAnsi="Arial" w:cs="Arial"/>
        </w:rPr>
        <w:t xml:space="preserve"> </w:t>
      </w:r>
      <w:r w:rsidR="00BC05E6">
        <w:rPr>
          <w:rFonts w:ascii="Arial" w:hAnsi="Arial" w:cs="Arial"/>
        </w:rPr>
        <w:t xml:space="preserve">mu </w:t>
      </w:r>
      <w:r w:rsidR="00A54C3C">
        <w:rPr>
          <w:rFonts w:ascii="Arial" w:hAnsi="Arial" w:cs="Arial"/>
        </w:rPr>
        <w:t>ihned</w:t>
      </w:r>
      <w:r w:rsidRPr="00204E20">
        <w:rPr>
          <w:rFonts w:ascii="Arial" w:hAnsi="Arial" w:cs="Arial"/>
        </w:rPr>
        <w:t xml:space="preserve"> jakékoli již existující srdeční </w:t>
      </w:r>
      <w:r w:rsidR="00A54C3C">
        <w:rPr>
          <w:rFonts w:ascii="Arial" w:hAnsi="Arial" w:cs="Arial"/>
        </w:rPr>
        <w:t xml:space="preserve">onemocnění </w:t>
      </w:r>
      <w:r w:rsidRPr="00204E20">
        <w:rPr>
          <w:rFonts w:ascii="Arial" w:hAnsi="Arial" w:cs="Arial"/>
        </w:rPr>
        <w:t xml:space="preserve">nebo </w:t>
      </w:r>
      <w:r w:rsidR="00BC05E6">
        <w:rPr>
          <w:rFonts w:ascii="Arial" w:hAnsi="Arial" w:cs="Arial"/>
        </w:rPr>
        <w:t xml:space="preserve">podezření na </w:t>
      </w:r>
      <w:r w:rsidR="00A54C3C">
        <w:rPr>
          <w:rFonts w:ascii="Arial" w:hAnsi="Arial" w:cs="Arial"/>
        </w:rPr>
        <w:t xml:space="preserve">možná </w:t>
      </w:r>
      <w:r w:rsidRPr="00204E20">
        <w:rPr>
          <w:rFonts w:ascii="Arial" w:hAnsi="Arial" w:cs="Arial"/>
        </w:rPr>
        <w:t>rizika.</w:t>
      </w:r>
    </w:p>
    <w:p w:rsidR="00D46018" w:rsidRPr="00204E20" w:rsidRDefault="00D46018" w:rsidP="009D06F0">
      <w:pPr>
        <w:pStyle w:val="Normlnweb"/>
        <w:spacing w:before="60" w:after="0"/>
        <w:rPr>
          <w:rFonts w:ascii="Arial" w:hAnsi="Arial" w:cs="Arial"/>
        </w:rPr>
      </w:pPr>
    </w:p>
    <w:p w:rsidR="00610AA1" w:rsidRPr="00204E20" w:rsidRDefault="00EE3D41" w:rsidP="00EE3D41">
      <w:pPr>
        <w:pStyle w:val="Nadpis3"/>
        <w:rPr>
          <w:rFonts w:cs="Arial"/>
        </w:rPr>
      </w:pPr>
      <w:bookmarkStart w:id="3" w:name="1971"/>
      <w:bookmarkEnd w:id="3"/>
      <w:r>
        <w:rPr>
          <w:rFonts w:cs="Arial"/>
        </w:rPr>
        <w:t>Něco</w:t>
      </w:r>
      <w:r w:rsidR="00BC05E6">
        <w:rPr>
          <w:rFonts w:cs="Arial"/>
        </w:rPr>
        <w:t xml:space="preserve"> o </w:t>
      </w:r>
      <w:r>
        <w:t>prevenci</w:t>
      </w:r>
    </w:p>
    <w:p w:rsidR="00D34064" w:rsidRDefault="00610AA1" w:rsidP="00A54C3C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>Studie ukazují, že téměř všichni</w:t>
      </w:r>
      <w:r w:rsidR="00BC05E6">
        <w:rPr>
          <w:rFonts w:ascii="Arial" w:hAnsi="Arial" w:cs="Arial"/>
        </w:rPr>
        <w:t xml:space="preserve"> lidé</w:t>
      </w:r>
      <w:r w:rsidR="00A54C3C">
        <w:rPr>
          <w:rFonts w:ascii="Arial" w:hAnsi="Arial" w:cs="Arial"/>
        </w:rPr>
        <w:t>,</w:t>
      </w:r>
      <w:r w:rsidRPr="00204E20">
        <w:rPr>
          <w:rFonts w:ascii="Arial" w:hAnsi="Arial" w:cs="Arial"/>
        </w:rPr>
        <w:t xml:space="preserve"> včetně lidí</w:t>
      </w:r>
      <w:r w:rsidR="004A31FE">
        <w:rPr>
          <w:rFonts w:ascii="Arial" w:hAnsi="Arial" w:cs="Arial"/>
        </w:rPr>
        <w:t xml:space="preserve"> s</w:t>
      </w:r>
      <w:r w:rsidR="00A54C3C">
        <w:rPr>
          <w:rFonts w:ascii="Arial" w:hAnsi="Arial" w:cs="Arial"/>
        </w:rPr>
        <w:t>e </w:t>
      </w:r>
      <w:r w:rsidRPr="00204E20">
        <w:rPr>
          <w:rFonts w:ascii="Arial" w:hAnsi="Arial" w:cs="Arial"/>
        </w:rPr>
        <w:t>spondylitidou</w:t>
      </w:r>
      <w:r w:rsidR="00A54C3C">
        <w:rPr>
          <w:rFonts w:ascii="Arial" w:hAnsi="Arial" w:cs="Arial"/>
        </w:rPr>
        <w:t>,</w:t>
      </w:r>
      <w:r w:rsidRPr="00204E20">
        <w:rPr>
          <w:rFonts w:ascii="Arial" w:hAnsi="Arial" w:cs="Arial"/>
        </w:rPr>
        <w:t xml:space="preserve"> mohou </w:t>
      </w:r>
      <w:r w:rsidR="00A54C3C">
        <w:rPr>
          <w:rFonts w:ascii="Arial" w:hAnsi="Arial" w:cs="Arial"/>
        </w:rPr>
        <w:t>mít zdravější srdce</w:t>
      </w:r>
      <w:r w:rsidR="00BC05E6">
        <w:rPr>
          <w:rFonts w:ascii="Arial" w:hAnsi="Arial" w:cs="Arial"/>
        </w:rPr>
        <w:t xml:space="preserve"> a </w:t>
      </w:r>
      <w:r w:rsidR="00A54C3C">
        <w:rPr>
          <w:rFonts w:ascii="Arial" w:hAnsi="Arial" w:cs="Arial"/>
        </w:rPr>
        <w:t xml:space="preserve">mohou </w:t>
      </w:r>
      <w:r w:rsidRPr="00204E20">
        <w:rPr>
          <w:rFonts w:ascii="Arial" w:hAnsi="Arial" w:cs="Arial"/>
        </w:rPr>
        <w:t>to</w:t>
      </w:r>
      <w:r w:rsidR="00A54C3C">
        <w:rPr>
          <w:rFonts w:ascii="Arial" w:hAnsi="Arial" w:cs="Arial"/>
        </w:rPr>
        <w:t>ho docílit</w:t>
      </w:r>
      <w:r w:rsidR="004A31FE">
        <w:rPr>
          <w:rFonts w:ascii="Arial" w:hAnsi="Arial" w:cs="Arial"/>
        </w:rPr>
        <w:t xml:space="preserve"> </w:t>
      </w:r>
      <w:r w:rsidR="00A54C3C">
        <w:rPr>
          <w:rFonts w:ascii="Arial" w:hAnsi="Arial" w:cs="Arial"/>
        </w:rPr>
        <w:t>jen několika málo klíčovými kroky</w:t>
      </w:r>
      <w:r w:rsidRPr="00204E20">
        <w:rPr>
          <w:rFonts w:ascii="Arial" w:hAnsi="Arial" w:cs="Arial"/>
        </w:rPr>
        <w:t>, jako j</w:t>
      </w:r>
      <w:r w:rsidR="00A54C3C">
        <w:rPr>
          <w:rFonts w:ascii="Arial" w:hAnsi="Arial" w:cs="Arial"/>
        </w:rPr>
        <w:t>sou</w:t>
      </w:r>
      <w:r w:rsidR="00D34064">
        <w:rPr>
          <w:rFonts w:ascii="Arial" w:hAnsi="Arial" w:cs="Arial"/>
        </w:rPr>
        <w:t>:</w:t>
      </w:r>
    </w:p>
    <w:p w:rsidR="00BC05E6" w:rsidRDefault="00610AA1" w:rsidP="00A54C3C">
      <w:pPr>
        <w:pStyle w:val="Normlnweb"/>
        <w:spacing w:before="60" w:after="0"/>
        <w:jc w:val="both"/>
        <w:rPr>
          <w:rFonts w:ascii="Arial" w:hAnsi="Arial" w:cs="Arial"/>
          <w:i/>
        </w:rPr>
      </w:pPr>
      <w:r w:rsidRPr="00BC05E6">
        <w:rPr>
          <w:rFonts w:ascii="Arial" w:hAnsi="Arial" w:cs="Arial"/>
          <w:i/>
          <w:shadow/>
        </w:rPr>
        <w:t>konzumace zdravé výživy, pravidelné cvičení, odvykání kouření</w:t>
      </w:r>
      <w:r w:rsidR="00BC05E6">
        <w:rPr>
          <w:rFonts w:ascii="Arial" w:hAnsi="Arial" w:cs="Arial"/>
          <w:i/>
          <w:shadow/>
        </w:rPr>
        <w:t xml:space="preserve"> a </w:t>
      </w:r>
      <w:r w:rsidRPr="00BC05E6">
        <w:rPr>
          <w:rFonts w:ascii="Arial" w:hAnsi="Arial" w:cs="Arial"/>
          <w:i/>
          <w:shadow/>
        </w:rPr>
        <w:t>udržení zdravé tělesné hmotnosti</w:t>
      </w:r>
      <w:r w:rsidRPr="00BC05E6">
        <w:rPr>
          <w:rFonts w:ascii="Arial" w:hAnsi="Arial" w:cs="Arial"/>
          <w:i/>
        </w:rPr>
        <w:t>.</w:t>
      </w:r>
    </w:p>
    <w:p w:rsidR="00610AA1" w:rsidRPr="00204E20" w:rsidRDefault="00610AA1" w:rsidP="00A54C3C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 xml:space="preserve">Národní instituty zdraví říkají, že byste </w:t>
      </w:r>
      <w:r w:rsidR="00A54C3C">
        <w:rPr>
          <w:rFonts w:ascii="Arial" w:hAnsi="Arial" w:cs="Arial"/>
        </w:rPr>
        <w:t xml:space="preserve">také </w:t>
      </w:r>
      <w:r w:rsidRPr="00204E20">
        <w:rPr>
          <w:rFonts w:ascii="Arial" w:hAnsi="Arial" w:cs="Arial"/>
        </w:rPr>
        <w:t xml:space="preserve">měli také znát </w:t>
      </w:r>
      <w:r w:rsidR="00A54C3C">
        <w:rPr>
          <w:rFonts w:ascii="Arial" w:hAnsi="Arial" w:cs="Arial"/>
        </w:rPr>
        <w:t>váš krevní tlak</w:t>
      </w:r>
      <w:r w:rsidRPr="00204E20">
        <w:rPr>
          <w:rFonts w:ascii="Arial" w:hAnsi="Arial" w:cs="Arial"/>
        </w:rPr>
        <w:t xml:space="preserve">, </w:t>
      </w:r>
      <w:r w:rsidR="00A54C3C">
        <w:rPr>
          <w:rFonts w:ascii="Arial" w:hAnsi="Arial" w:cs="Arial"/>
        </w:rPr>
        <w:t xml:space="preserve">obsah </w:t>
      </w:r>
      <w:r w:rsidRPr="00204E20">
        <w:rPr>
          <w:rFonts w:ascii="Arial" w:hAnsi="Arial" w:cs="Arial"/>
        </w:rPr>
        <w:t>cholesterolu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>triglyceridů</w:t>
      </w:r>
      <w:r w:rsidR="00BC05E6">
        <w:rPr>
          <w:rFonts w:ascii="Arial" w:hAnsi="Arial" w:cs="Arial"/>
        </w:rPr>
        <w:t xml:space="preserve"> v </w:t>
      </w:r>
      <w:r w:rsidR="00A54C3C">
        <w:rPr>
          <w:rFonts w:ascii="Arial" w:hAnsi="Arial" w:cs="Arial"/>
        </w:rPr>
        <w:t>krvi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 xml:space="preserve">udržovat je pod kontrolou. </w:t>
      </w:r>
      <w:r w:rsidR="00A54C3C">
        <w:rPr>
          <w:rFonts w:ascii="Arial" w:hAnsi="Arial" w:cs="Arial"/>
        </w:rPr>
        <w:t>Takže zdravý životní styl</w:t>
      </w:r>
      <w:r w:rsidR="00BC05E6">
        <w:rPr>
          <w:rFonts w:ascii="Arial" w:hAnsi="Arial" w:cs="Arial"/>
        </w:rPr>
        <w:t xml:space="preserve"> a </w:t>
      </w:r>
      <w:r w:rsidR="00A54C3C">
        <w:rPr>
          <w:rFonts w:ascii="Arial" w:hAnsi="Arial" w:cs="Arial"/>
        </w:rPr>
        <w:t>zvládání</w:t>
      </w:r>
      <w:r w:rsidRPr="00204E20">
        <w:rPr>
          <w:rFonts w:ascii="Arial" w:hAnsi="Arial" w:cs="Arial"/>
        </w:rPr>
        <w:t xml:space="preserve"> všech zdravotních </w:t>
      </w:r>
      <w:r w:rsidR="00A54C3C">
        <w:rPr>
          <w:rFonts w:ascii="Arial" w:hAnsi="Arial" w:cs="Arial"/>
        </w:rPr>
        <w:t>problémů</w:t>
      </w:r>
      <w:r w:rsidRPr="00204E20">
        <w:rPr>
          <w:rFonts w:ascii="Arial" w:hAnsi="Arial" w:cs="Arial"/>
        </w:rPr>
        <w:t>, včetně spondylitidy, může pomoci udržet vaše srdce zdravé.</w:t>
      </w:r>
    </w:p>
    <w:p w:rsidR="00610AA1" w:rsidRPr="00204E20" w:rsidRDefault="00D46018" w:rsidP="00A54C3C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>Pacienti</w:t>
      </w:r>
      <w:r w:rsidR="00BC05E6">
        <w:rPr>
          <w:rFonts w:ascii="Arial" w:hAnsi="Arial" w:cs="Arial"/>
        </w:rPr>
        <w:t xml:space="preserve"> s </w:t>
      </w:r>
      <w:r w:rsidR="00093289">
        <w:rPr>
          <w:rFonts w:ascii="Arial" w:hAnsi="Arial" w:cs="Arial"/>
        </w:rPr>
        <w:t>Bechtěrevovou chorobou</w:t>
      </w:r>
      <w:r w:rsidRPr="00204E20">
        <w:rPr>
          <w:rFonts w:ascii="Arial" w:hAnsi="Arial" w:cs="Arial"/>
        </w:rPr>
        <w:t xml:space="preserve"> by měli </w:t>
      </w:r>
      <w:r w:rsidR="00093289" w:rsidRPr="00204E20">
        <w:rPr>
          <w:rFonts w:ascii="Arial" w:hAnsi="Arial" w:cs="Arial"/>
        </w:rPr>
        <w:t xml:space="preserve">každoročně </w:t>
      </w:r>
      <w:r w:rsidRPr="00204E20">
        <w:rPr>
          <w:rFonts w:ascii="Arial" w:hAnsi="Arial" w:cs="Arial"/>
        </w:rPr>
        <w:t>být vyšetřeni fyzickou prohlídkou</w:t>
      </w:r>
      <w:r w:rsidR="00BC05E6">
        <w:rPr>
          <w:rFonts w:ascii="Arial" w:hAnsi="Arial" w:cs="Arial"/>
        </w:rPr>
        <w:t xml:space="preserve"> a </w:t>
      </w:r>
      <w:proofErr w:type="spellStart"/>
      <w:r w:rsidRPr="00204E20">
        <w:rPr>
          <w:rFonts w:ascii="Arial" w:hAnsi="Arial" w:cs="Arial"/>
        </w:rPr>
        <w:t>echokardiogramem</w:t>
      </w:r>
      <w:proofErr w:type="spellEnd"/>
      <w:r w:rsidRPr="00204E20">
        <w:rPr>
          <w:rFonts w:ascii="Arial" w:hAnsi="Arial" w:cs="Arial"/>
        </w:rPr>
        <w:t xml:space="preserve"> (diagnostickým testem, který může </w:t>
      </w:r>
      <w:r w:rsidR="00093289">
        <w:rPr>
          <w:rFonts w:ascii="Arial" w:hAnsi="Arial" w:cs="Arial"/>
        </w:rPr>
        <w:t>upozornit na</w:t>
      </w:r>
      <w:r w:rsidRPr="00204E20">
        <w:rPr>
          <w:rFonts w:ascii="Arial" w:hAnsi="Arial" w:cs="Arial"/>
        </w:rPr>
        <w:t xml:space="preserve"> abnormality, jako je </w:t>
      </w:r>
      <w:r w:rsidR="00093289">
        <w:rPr>
          <w:rFonts w:ascii="Arial" w:hAnsi="Arial" w:cs="Arial"/>
        </w:rPr>
        <w:t xml:space="preserve">např. </w:t>
      </w:r>
      <w:r w:rsidRPr="00204E20">
        <w:rPr>
          <w:rFonts w:ascii="Arial" w:hAnsi="Arial" w:cs="Arial"/>
        </w:rPr>
        <w:t xml:space="preserve">dysfunkce </w:t>
      </w:r>
      <w:r w:rsidR="00A54C3C">
        <w:rPr>
          <w:rFonts w:ascii="Arial" w:hAnsi="Arial" w:cs="Arial"/>
        </w:rPr>
        <w:t>srdeční chlopně</w:t>
      </w:r>
      <w:r w:rsidRPr="00204E20">
        <w:rPr>
          <w:rFonts w:ascii="Arial" w:hAnsi="Arial" w:cs="Arial"/>
        </w:rPr>
        <w:t xml:space="preserve"> nebo poškození srdeční tkáně), aby se vyloučily jak</w:t>
      </w:r>
      <w:r w:rsidR="00093289">
        <w:rPr>
          <w:rFonts w:ascii="Arial" w:hAnsi="Arial" w:cs="Arial"/>
        </w:rPr>
        <w:t>ékoli problémy ovlivňující srdeční činnost</w:t>
      </w:r>
      <w:r w:rsidRPr="00204E20">
        <w:rPr>
          <w:rFonts w:ascii="Arial" w:hAnsi="Arial" w:cs="Arial"/>
        </w:rPr>
        <w:t xml:space="preserve">. Pokud se </w:t>
      </w:r>
      <w:r w:rsidR="00093289" w:rsidRPr="00204E20">
        <w:rPr>
          <w:rFonts w:ascii="Arial" w:hAnsi="Arial" w:cs="Arial"/>
        </w:rPr>
        <w:t xml:space="preserve">problémy </w:t>
      </w:r>
      <w:r w:rsidRPr="00204E20">
        <w:rPr>
          <w:rFonts w:ascii="Arial" w:hAnsi="Arial" w:cs="Arial"/>
        </w:rPr>
        <w:t>nezjistí, nelze je léčit.</w:t>
      </w:r>
    </w:p>
    <w:p w:rsidR="00D46018" w:rsidRPr="00204E20" w:rsidRDefault="00D46018" w:rsidP="00093289">
      <w:pPr>
        <w:pStyle w:val="Normlnweb"/>
        <w:spacing w:before="60" w:after="0"/>
        <w:jc w:val="both"/>
        <w:rPr>
          <w:rFonts w:ascii="Arial" w:hAnsi="Arial" w:cs="Arial"/>
        </w:rPr>
      </w:pPr>
      <w:r w:rsidRPr="00204E20">
        <w:rPr>
          <w:rFonts w:ascii="Arial" w:hAnsi="Arial" w:cs="Arial"/>
        </w:rPr>
        <w:t>Pokud jde</w:t>
      </w:r>
      <w:r w:rsidR="00BC05E6">
        <w:rPr>
          <w:rFonts w:ascii="Arial" w:hAnsi="Arial" w:cs="Arial"/>
        </w:rPr>
        <w:t xml:space="preserve"> o </w:t>
      </w:r>
      <w:r w:rsidR="00093289">
        <w:rPr>
          <w:rFonts w:ascii="Arial" w:hAnsi="Arial" w:cs="Arial"/>
        </w:rPr>
        <w:t>Bechtěrevovu nemoc</w:t>
      </w:r>
      <w:r w:rsidR="00BC05E6">
        <w:rPr>
          <w:rFonts w:ascii="Arial" w:hAnsi="Arial" w:cs="Arial"/>
        </w:rPr>
        <w:t xml:space="preserve"> a </w:t>
      </w:r>
      <w:r w:rsidRPr="00204E20">
        <w:rPr>
          <w:rFonts w:ascii="Arial" w:hAnsi="Arial" w:cs="Arial"/>
        </w:rPr>
        <w:t xml:space="preserve">kardiovaskulární onemocnění, </w:t>
      </w:r>
      <w:r w:rsidR="00093289">
        <w:rPr>
          <w:rFonts w:ascii="Arial" w:hAnsi="Arial" w:cs="Arial"/>
        </w:rPr>
        <w:t>základní</w:t>
      </w:r>
      <w:r w:rsidRPr="00204E20">
        <w:rPr>
          <w:rFonts w:ascii="Arial" w:hAnsi="Arial" w:cs="Arial"/>
        </w:rPr>
        <w:t xml:space="preserve"> linie je jednoduchá: </w:t>
      </w:r>
      <w:r w:rsidR="00093289">
        <w:rPr>
          <w:rFonts w:ascii="Arial" w:hAnsi="Arial" w:cs="Arial"/>
        </w:rPr>
        <w:t xml:space="preserve">starat </w:t>
      </w:r>
      <w:r w:rsidRPr="00204E20">
        <w:rPr>
          <w:rFonts w:ascii="Arial" w:hAnsi="Arial" w:cs="Arial"/>
        </w:rPr>
        <w:t>se</w:t>
      </w:r>
      <w:r w:rsidR="00BC05E6">
        <w:rPr>
          <w:rFonts w:ascii="Arial" w:hAnsi="Arial" w:cs="Arial"/>
        </w:rPr>
        <w:t xml:space="preserve"> o </w:t>
      </w:r>
      <w:r w:rsidRPr="00204E20">
        <w:rPr>
          <w:rFonts w:ascii="Arial" w:hAnsi="Arial" w:cs="Arial"/>
        </w:rPr>
        <w:t xml:space="preserve">sebe, věnovat pozornost </w:t>
      </w:r>
      <w:r w:rsidR="00093289">
        <w:rPr>
          <w:rFonts w:ascii="Arial" w:hAnsi="Arial" w:cs="Arial"/>
        </w:rPr>
        <w:t xml:space="preserve">jakýmkoliv nežádoucím </w:t>
      </w:r>
      <w:r w:rsidRPr="00204E20">
        <w:rPr>
          <w:rFonts w:ascii="Arial" w:hAnsi="Arial" w:cs="Arial"/>
        </w:rPr>
        <w:t>příznakům</w:t>
      </w:r>
      <w:r w:rsidR="00BC05E6">
        <w:rPr>
          <w:rFonts w:ascii="Arial" w:hAnsi="Arial" w:cs="Arial"/>
        </w:rPr>
        <w:t xml:space="preserve"> a </w:t>
      </w:r>
      <w:r w:rsidR="00093289">
        <w:rPr>
          <w:rFonts w:ascii="Arial" w:hAnsi="Arial" w:cs="Arial"/>
        </w:rPr>
        <w:t>přistupovat</w:t>
      </w:r>
      <w:r w:rsidR="00BC05E6">
        <w:rPr>
          <w:rFonts w:ascii="Arial" w:hAnsi="Arial" w:cs="Arial"/>
        </w:rPr>
        <w:t xml:space="preserve"> k </w:t>
      </w:r>
      <w:r w:rsidR="00093289">
        <w:rPr>
          <w:rFonts w:ascii="Arial" w:hAnsi="Arial" w:cs="Arial"/>
        </w:rPr>
        <w:t>jejich léčení</w:t>
      </w:r>
      <w:r w:rsidRPr="00204E20">
        <w:rPr>
          <w:rFonts w:ascii="Arial" w:hAnsi="Arial" w:cs="Arial"/>
        </w:rPr>
        <w:t xml:space="preserve"> odpovídajícím způsobem</w:t>
      </w:r>
      <w:r w:rsidR="00093289">
        <w:rPr>
          <w:rFonts w:ascii="Arial" w:hAnsi="Arial" w:cs="Arial"/>
        </w:rPr>
        <w:t>.</w:t>
      </w:r>
      <w:r w:rsidR="004A31FE">
        <w:rPr>
          <w:rFonts w:ascii="Arial" w:hAnsi="Arial" w:cs="Arial"/>
        </w:rPr>
        <w:t xml:space="preserve"> </w:t>
      </w:r>
      <w:r w:rsidR="00093289">
        <w:rPr>
          <w:rFonts w:ascii="Arial" w:hAnsi="Arial" w:cs="Arial"/>
        </w:rPr>
        <w:t>M</w:t>
      </w:r>
      <w:r w:rsidRPr="00204E20">
        <w:rPr>
          <w:rFonts w:ascii="Arial" w:hAnsi="Arial" w:cs="Arial"/>
        </w:rPr>
        <w:t>áte</w:t>
      </w:r>
      <w:r w:rsidR="00093289">
        <w:rPr>
          <w:rFonts w:ascii="Arial" w:hAnsi="Arial" w:cs="Arial"/>
        </w:rPr>
        <w:t>-li</w:t>
      </w:r>
      <w:r w:rsidRPr="00204E20">
        <w:rPr>
          <w:rFonts w:ascii="Arial" w:hAnsi="Arial" w:cs="Arial"/>
        </w:rPr>
        <w:t xml:space="preserve"> </w:t>
      </w:r>
      <w:r w:rsidR="00093289">
        <w:rPr>
          <w:rFonts w:ascii="Arial" w:hAnsi="Arial" w:cs="Arial"/>
        </w:rPr>
        <w:t>dotazy</w:t>
      </w:r>
      <w:r w:rsidRPr="00204E20">
        <w:rPr>
          <w:rFonts w:ascii="Arial" w:hAnsi="Arial" w:cs="Arial"/>
        </w:rPr>
        <w:t xml:space="preserve"> nebo obavy ohledně vašeho </w:t>
      </w:r>
      <w:r w:rsidR="00093289">
        <w:rPr>
          <w:rFonts w:ascii="Arial" w:hAnsi="Arial" w:cs="Arial"/>
        </w:rPr>
        <w:t xml:space="preserve">zdravotního </w:t>
      </w:r>
      <w:r w:rsidRPr="00204E20">
        <w:rPr>
          <w:rFonts w:ascii="Arial" w:hAnsi="Arial" w:cs="Arial"/>
        </w:rPr>
        <w:t xml:space="preserve">stavu nebo léčby, </w:t>
      </w:r>
      <w:r w:rsidR="00093289">
        <w:rPr>
          <w:rFonts w:ascii="Arial" w:hAnsi="Arial" w:cs="Arial"/>
        </w:rPr>
        <w:t>případně na</w:t>
      </w:r>
      <w:r w:rsidRPr="00204E20">
        <w:rPr>
          <w:rFonts w:ascii="Arial" w:hAnsi="Arial" w:cs="Arial"/>
        </w:rPr>
        <w:t xml:space="preserve"> riziko </w:t>
      </w:r>
      <w:r w:rsidR="00093289">
        <w:rPr>
          <w:rFonts w:ascii="Arial" w:hAnsi="Arial" w:cs="Arial"/>
        </w:rPr>
        <w:t>spojené</w:t>
      </w:r>
      <w:r w:rsidR="00BC05E6">
        <w:rPr>
          <w:rFonts w:ascii="Arial" w:hAnsi="Arial" w:cs="Arial"/>
        </w:rPr>
        <w:t xml:space="preserve"> s </w:t>
      </w:r>
      <w:r w:rsidR="00093289">
        <w:rPr>
          <w:rFonts w:ascii="Arial" w:hAnsi="Arial" w:cs="Arial"/>
        </w:rPr>
        <w:t>kardiovaskulárním</w:t>
      </w:r>
      <w:r w:rsidRPr="00204E20">
        <w:rPr>
          <w:rFonts w:ascii="Arial" w:hAnsi="Arial" w:cs="Arial"/>
        </w:rPr>
        <w:t xml:space="preserve"> onemocnění</w:t>
      </w:r>
      <w:r w:rsidR="00093289">
        <w:rPr>
          <w:rFonts w:ascii="Arial" w:hAnsi="Arial" w:cs="Arial"/>
        </w:rPr>
        <w:t>m, vžd</w:t>
      </w:r>
      <w:r w:rsidR="00BC05E6">
        <w:rPr>
          <w:rFonts w:ascii="Arial" w:hAnsi="Arial" w:cs="Arial"/>
        </w:rPr>
        <w:t>y se obracejte na vašeho lékaře.</w:t>
      </w:r>
    </w:p>
    <w:p w:rsidR="00410BF6" w:rsidRPr="00204E20" w:rsidRDefault="00410BF6" w:rsidP="006D1CFE">
      <w:pPr>
        <w:rPr>
          <w:rFonts w:cs="Arial"/>
        </w:rPr>
      </w:pPr>
    </w:p>
    <w:p w:rsidR="000F1E41" w:rsidRPr="00204E20" w:rsidRDefault="000F1E41">
      <w:pPr>
        <w:jc w:val="both"/>
        <w:rPr>
          <w:rFonts w:cs="Arial"/>
        </w:rPr>
      </w:pPr>
    </w:p>
    <w:p w:rsidR="000F1E41" w:rsidRPr="00204E20" w:rsidRDefault="000F1E41">
      <w:pPr>
        <w:jc w:val="both"/>
        <w:rPr>
          <w:rFonts w:cs="Arial"/>
        </w:rPr>
      </w:pPr>
    </w:p>
    <w:p w:rsidR="000F1E41" w:rsidRPr="00204E20" w:rsidRDefault="00E14951">
      <w:pPr>
        <w:pStyle w:val="Nadpis5"/>
        <w:rPr>
          <w:rFonts w:cs="Arial"/>
        </w:rPr>
      </w:pPr>
      <w:r w:rsidRPr="00204E20">
        <w:rPr>
          <w:rFonts w:cs="Arial"/>
        </w:rPr>
        <w:t>Překlad</w:t>
      </w:r>
      <w:r w:rsidR="00BC05E6">
        <w:rPr>
          <w:rFonts w:cs="Arial"/>
        </w:rPr>
        <w:t xml:space="preserve"> z </w:t>
      </w:r>
      <w:r w:rsidRPr="00204E20">
        <w:rPr>
          <w:rFonts w:cs="Arial"/>
        </w:rPr>
        <w:t xml:space="preserve">anglického originálu: </w:t>
      </w:r>
    </w:p>
    <w:p w:rsidR="000F1E41" w:rsidRPr="00204E20" w:rsidRDefault="00E14951">
      <w:pPr>
        <w:pStyle w:val="Nadpis5"/>
        <w:rPr>
          <w:rFonts w:cs="Arial"/>
        </w:rPr>
      </w:pPr>
      <w:r w:rsidRPr="00204E20">
        <w:rPr>
          <w:rFonts w:cs="Arial"/>
        </w:rPr>
        <w:t>Ing. Jaromír Fajkus (</w:t>
      </w:r>
      <w:proofErr w:type="spellStart"/>
      <w:r w:rsidRPr="00204E20">
        <w:rPr>
          <w:rFonts w:cs="Arial"/>
        </w:rPr>
        <w:t>jfajkus</w:t>
      </w:r>
      <w:proofErr w:type="spellEnd"/>
      <w:r w:rsidRPr="00204E20">
        <w:rPr>
          <w:rFonts w:cs="Arial"/>
          <w:lang w:val="en-US"/>
        </w:rPr>
        <w:t>@</w:t>
      </w:r>
      <w:r w:rsidRPr="00204E20">
        <w:rPr>
          <w:rFonts w:cs="Arial"/>
        </w:rPr>
        <w:t>gmail.com)</w:t>
      </w:r>
    </w:p>
    <w:sectPr w:rsidR="000F1E41" w:rsidRPr="00204E20" w:rsidSect="000F1E41">
      <w:footerReference w:type="default" r:id="rId10"/>
      <w:pgSz w:w="8391" w:h="11906"/>
      <w:pgMar w:top="851" w:right="851" w:bottom="907" w:left="851" w:header="0" w:footer="505" w:gutter="0"/>
      <w:pgNumType w:start="1"/>
      <w:cols w:space="708"/>
      <w:formProt w:val="0"/>
      <w:docGrid w:linePitch="24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B1" w:rsidRDefault="00D158B1" w:rsidP="000F1E41">
      <w:r>
        <w:separator/>
      </w:r>
    </w:p>
  </w:endnote>
  <w:endnote w:type="continuationSeparator" w:id="0">
    <w:p w:rsidR="00D158B1" w:rsidRDefault="00D158B1" w:rsidP="000F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">
    <w:altName w:val="Arial"/>
    <w:charset w:val="01"/>
    <w:family w:val="swiss"/>
    <w:pitch w:val="default"/>
    <w:sig w:usb0="00000000" w:usb1="00000000" w:usb2="00000000" w:usb3="00000000" w:csb0="00000000" w:csb1="00000000"/>
  </w:font>
  <w:font w:name="DIN Next LT Pro Condensed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Next LT Pro Medium Cond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41" w:rsidRDefault="004B3D30">
    <w:pPr>
      <w:pStyle w:val="Zpat"/>
      <w:jc w:val="center"/>
    </w:pPr>
    <w:r>
      <w:fldChar w:fldCharType="begin"/>
    </w:r>
    <w:r w:rsidR="00E14951">
      <w:instrText>PAGE</w:instrText>
    </w:r>
    <w:r>
      <w:fldChar w:fldCharType="separate"/>
    </w:r>
    <w:r w:rsidR="00D3406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B1" w:rsidRDefault="00D158B1" w:rsidP="000F1E41">
      <w:r>
        <w:separator/>
      </w:r>
    </w:p>
  </w:footnote>
  <w:footnote w:type="continuationSeparator" w:id="0">
    <w:p w:rsidR="00D158B1" w:rsidRDefault="00D158B1" w:rsidP="000F1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A3C"/>
    <w:multiLevelType w:val="multilevel"/>
    <w:tmpl w:val="AAC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436F7"/>
    <w:multiLevelType w:val="multilevel"/>
    <w:tmpl w:val="BC7A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16C3A"/>
    <w:multiLevelType w:val="multilevel"/>
    <w:tmpl w:val="7776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C54B7"/>
    <w:multiLevelType w:val="multilevel"/>
    <w:tmpl w:val="77F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41"/>
    <w:rsid w:val="000620C5"/>
    <w:rsid w:val="00093289"/>
    <w:rsid w:val="00094199"/>
    <w:rsid w:val="000B1C62"/>
    <w:rsid w:val="000F1E41"/>
    <w:rsid w:val="001273BD"/>
    <w:rsid w:val="001E3969"/>
    <w:rsid w:val="001E5D51"/>
    <w:rsid w:val="00204E20"/>
    <w:rsid w:val="002B46E0"/>
    <w:rsid w:val="002D5FB3"/>
    <w:rsid w:val="002F0449"/>
    <w:rsid w:val="00333091"/>
    <w:rsid w:val="00390D07"/>
    <w:rsid w:val="003A082A"/>
    <w:rsid w:val="00410BF6"/>
    <w:rsid w:val="00414380"/>
    <w:rsid w:val="004204D2"/>
    <w:rsid w:val="00423F37"/>
    <w:rsid w:val="00441B21"/>
    <w:rsid w:val="004972E2"/>
    <w:rsid w:val="00497834"/>
    <w:rsid w:val="004A31FE"/>
    <w:rsid w:val="004B3D30"/>
    <w:rsid w:val="004D5DA7"/>
    <w:rsid w:val="005554EF"/>
    <w:rsid w:val="005E1C23"/>
    <w:rsid w:val="005F0049"/>
    <w:rsid w:val="005F459B"/>
    <w:rsid w:val="006039FB"/>
    <w:rsid w:val="00610AA1"/>
    <w:rsid w:val="00612BEC"/>
    <w:rsid w:val="00640FF7"/>
    <w:rsid w:val="006444C7"/>
    <w:rsid w:val="006D1CFE"/>
    <w:rsid w:val="007104D8"/>
    <w:rsid w:val="00736445"/>
    <w:rsid w:val="008A1725"/>
    <w:rsid w:val="00913DC9"/>
    <w:rsid w:val="00931096"/>
    <w:rsid w:val="00983F46"/>
    <w:rsid w:val="009942FA"/>
    <w:rsid w:val="009D06F0"/>
    <w:rsid w:val="00A04620"/>
    <w:rsid w:val="00A25B11"/>
    <w:rsid w:val="00A307DB"/>
    <w:rsid w:val="00A54C3C"/>
    <w:rsid w:val="00A64763"/>
    <w:rsid w:val="00A64E15"/>
    <w:rsid w:val="00A84233"/>
    <w:rsid w:val="00AB425E"/>
    <w:rsid w:val="00B14789"/>
    <w:rsid w:val="00B31004"/>
    <w:rsid w:val="00B55D92"/>
    <w:rsid w:val="00B776C7"/>
    <w:rsid w:val="00B96BD7"/>
    <w:rsid w:val="00BA6AB4"/>
    <w:rsid w:val="00BC05E6"/>
    <w:rsid w:val="00C660F8"/>
    <w:rsid w:val="00C872B5"/>
    <w:rsid w:val="00C87918"/>
    <w:rsid w:val="00CB17D3"/>
    <w:rsid w:val="00CD0064"/>
    <w:rsid w:val="00D158B1"/>
    <w:rsid w:val="00D264BF"/>
    <w:rsid w:val="00D315A1"/>
    <w:rsid w:val="00D34064"/>
    <w:rsid w:val="00D46018"/>
    <w:rsid w:val="00D66CDA"/>
    <w:rsid w:val="00DA606C"/>
    <w:rsid w:val="00E14951"/>
    <w:rsid w:val="00E9735B"/>
    <w:rsid w:val="00ED4948"/>
    <w:rsid w:val="00EE3D41"/>
    <w:rsid w:val="00F54A84"/>
    <w:rsid w:val="00F6571F"/>
    <w:rsid w:val="00FE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1"/>
    <w:qFormat/>
    <w:rsid w:val="006D1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1"/>
    <w:unhideWhenUsed/>
    <w:qFormat/>
    <w:rsid w:val="006D1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autoRedefine/>
    <w:unhideWhenUsed/>
    <w:qFormat/>
    <w:rsid w:val="004C1E2E"/>
    <w:pPr>
      <w:widowControl w:val="0"/>
      <w:spacing w:before="120" w:after="120"/>
      <w:jc w:val="center"/>
      <w:outlineLvl w:val="2"/>
    </w:pPr>
    <w:rPr>
      <w:rFonts w:eastAsia="Lucida Sans Unicode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autoRedefine/>
    <w:uiPriority w:val="9"/>
    <w:unhideWhenUsed/>
    <w:qFormat/>
    <w:rsid w:val="00410857"/>
    <w:pPr>
      <w:spacing w:before="160" w:after="80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sz w:val="48"/>
      <w:szCs w:val="48"/>
      <w:lang w:eastAsia="zh-CN" w:bidi="hi-IN"/>
    </w:rPr>
  </w:style>
  <w:style w:type="paragraph" w:customStyle="1" w:styleId="Nadpis21">
    <w:name w:val="Nadpis 21"/>
    <w:basedOn w:val="Normln"/>
    <w:link w:val="Nadpis2Char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zh-CN" w:bidi="hi-IN"/>
    </w:rPr>
  </w:style>
  <w:style w:type="character" w:customStyle="1" w:styleId="Nadpis1Char">
    <w:name w:val="Nadpis 1 Char"/>
    <w:basedOn w:val="Standardnpsmoodstavce"/>
    <w:link w:val="Nadpis11"/>
    <w:qFormat/>
    <w:rsid w:val="00417D09"/>
    <w:rPr>
      <w:rFonts w:ascii="Arial" w:hAnsi="Arial" w:cs="Arial"/>
      <w:b/>
      <w:sz w:val="28"/>
      <w:szCs w:val="18"/>
    </w:rPr>
  </w:style>
  <w:style w:type="character" w:customStyle="1" w:styleId="Nadpis2Char">
    <w:name w:val="Nadpis 2 Char"/>
    <w:basedOn w:val="Standardnpsmoodstavce"/>
    <w:link w:val="Nadpis21"/>
    <w:qFormat/>
    <w:rsid w:val="00125F3C"/>
    <w:rPr>
      <w:rFonts w:ascii="Arial" w:eastAsia="Lucida Sans Unicode" w:hAnsi="Arial" w:cs="Arial"/>
      <w:b/>
      <w:bCs/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D5312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ZhlavChar">
    <w:name w:val="Záhlav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ZpatChar">
    <w:name w:val="Zápat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Internetovodkaz">
    <w:name w:val="Internetový odkaz"/>
    <w:basedOn w:val="Standardnpsmoodstavce"/>
    <w:uiPriority w:val="99"/>
    <w:rsid w:val="00D5312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0A78F9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Nadpis3Char">
    <w:name w:val="Nadpis 3 Char"/>
    <w:basedOn w:val="Standardnpsmoodstavce"/>
    <w:link w:val="Nadpis3"/>
    <w:qFormat/>
    <w:rsid w:val="004C1E2E"/>
    <w:rPr>
      <w:rFonts w:ascii="Arial" w:eastAsia="Lucida Sans Unicode" w:hAnsi="Arial" w:cs="Arial"/>
      <w:b/>
      <w:bCs/>
    </w:rPr>
  </w:style>
  <w:style w:type="character" w:customStyle="1" w:styleId="hps">
    <w:name w:val="hps"/>
    <w:basedOn w:val="Standardnpsmoodstavce"/>
    <w:qFormat/>
    <w:rsid w:val="00D53127"/>
  </w:style>
  <w:style w:type="character" w:customStyle="1" w:styleId="RozvrendokumentuChar">
    <w:name w:val="Rozvržení dokumentu Char"/>
    <w:basedOn w:val="Standardnpsmoodstavce"/>
    <w:qFormat/>
    <w:rsid w:val="00D53127"/>
    <w:rPr>
      <w:rFonts w:ascii="Tahoma" w:hAnsi="Tahoma" w:cs="Tahoma"/>
      <w:sz w:val="16"/>
      <w:szCs w:val="16"/>
      <w:lang w:eastAsia="en-US"/>
    </w:rPr>
  </w:style>
  <w:style w:type="character" w:customStyle="1" w:styleId="AdresaHTMLChar">
    <w:name w:val="Adresa HTML Char"/>
    <w:basedOn w:val="Standardnpsmoodstavce"/>
    <w:qFormat/>
    <w:rsid w:val="00D53127"/>
    <w:rPr>
      <w:rFonts w:ascii="Arial" w:eastAsia="Times New Roman" w:hAnsi="Arial"/>
      <w:iCs/>
      <w:sz w:val="18"/>
      <w:szCs w:val="24"/>
    </w:rPr>
  </w:style>
  <w:style w:type="character" w:customStyle="1" w:styleId="A1">
    <w:name w:val="A1"/>
    <w:qFormat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qFormat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character" w:customStyle="1" w:styleId="ZkladntextChar">
    <w:name w:val="Základní text Char"/>
    <w:basedOn w:val="Standardnpsmoodstavce"/>
    <w:qFormat/>
    <w:rsid w:val="00D5312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410857"/>
    <w:rPr>
      <w:rFonts w:ascii="Arial" w:eastAsia="Calibri" w:hAnsi="Arial"/>
      <w:bCs/>
      <w:iCs/>
      <w:shadow/>
      <w:sz w:val="18"/>
    </w:rPr>
  </w:style>
  <w:style w:type="character" w:customStyle="1" w:styleId="FormtovanvHTMLChar">
    <w:name w:val="Formátovaný v HTML Char"/>
    <w:basedOn w:val="Standardnpsmoodstavce"/>
    <w:qFormat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character" w:customStyle="1" w:styleId="st">
    <w:name w:val="st"/>
    <w:basedOn w:val="Standardnpsmoodstavce"/>
    <w:qFormat/>
    <w:rsid w:val="00D53127"/>
    <w:rPr>
      <w:rFonts w:cs="Times New Roman"/>
    </w:rPr>
  </w:style>
  <w:style w:type="character" w:customStyle="1" w:styleId="Zdraznn">
    <w:name w:val="Zdůraznění"/>
    <w:basedOn w:val="Standardnpsmoodstavce"/>
    <w:uiPriority w:val="20"/>
    <w:qFormat/>
    <w:rsid w:val="000A78F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qFormat/>
    <w:rsid w:val="000A78F9"/>
    <w:rPr>
      <w:i/>
      <w:iCs/>
      <w:color w:val="00000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qFormat/>
    <w:rsid w:val="00B10EF9"/>
  </w:style>
  <w:style w:type="character" w:styleId="CittHTML">
    <w:name w:val="HTML Cite"/>
    <w:basedOn w:val="Standardnpsmoodstavce"/>
    <w:uiPriority w:val="99"/>
    <w:semiHidden/>
    <w:unhideWhenUsed/>
    <w:qFormat/>
    <w:rsid w:val="00B10EF9"/>
    <w:rPr>
      <w:i/>
      <w:iCs/>
    </w:rPr>
  </w:style>
  <w:style w:type="character" w:customStyle="1" w:styleId="atn">
    <w:name w:val="atn"/>
    <w:basedOn w:val="Standardnpsmoodstavce"/>
    <w:qFormat/>
    <w:rsid w:val="00690961"/>
  </w:style>
  <w:style w:type="character" w:customStyle="1" w:styleId="ListLabel1">
    <w:name w:val="ListLabel 1"/>
    <w:qFormat/>
    <w:rsid w:val="000F1E41"/>
    <w:rPr>
      <w:rFonts w:cs="Courier New"/>
    </w:rPr>
  </w:style>
  <w:style w:type="character" w:customStyle="1" w:styleId="ListLabel2">
    <w:name w:val="ListLabel 2"/>
    <w:qFormat/>
    <w:rsid w:val="000F1E41"/>
    <w:rPr>
      <w:sz w:val="20"/>
    </w:rPr>
  </w:style>
  <w:style w:type="paragraph" w:customStyle="1" w:styleId="Nadpis">
    <w:name w:val="Nadpis"/>
    <w:basedOn w:val="Normln"/>
    <w:next w:val="Tlotextu"/>
    <w:qFormat/>
    <w:rsid w:val="000F1E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Seznam">
    <w:name w:val="List"/>
    <w:basedOn w:val="Tlotextu"/>
    <w:rsid w:val="000F1E41"/>
    <w:rPr>
      <w:rFonts w:cs="FreeSans"/>
    </w:rPr>
  </w:style>
  <w:style w:type="paragraph" w:customStyle="1" w:styleId="Popisek">
    <w:name w:val="Popisek"/>
    <w:basedOn w:val="Normln"/>
    <w:rsid w:val="000F1E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F1E41"/>
    <w:pPr>
      <w:suppressLineNumbers/>
    </w:pPr>
    <w:rPr>
      <w:rFonts w:cs="FreeSans"/>
    </w:rPr>
  </w:style>
  <w:style w:type="paragraph" w:customStyle="1" w:styleId="Standard">
    <w:name w:val="Standard"/>
    <w:qFormat/>
    <w:rsid w:val="00D53127"/>
    <w:pPr>
      <w:widowControl w:val="0"/>
      <w:suppressAutoHyphens/>
      <w:spacing w:after="200" w:line="276" w:lineRule="auto"/>
      <w:textAlignment w:val="baseline"/>
    </w:pPr>
    <w:rPr>
      <w:rFonts w:ascii="Tahoma" w:eastAsia="Lucida Sans Unicode" w:hAnsi="Tahoma" w:cs="Tahoma"/>
      <w:sz w:val="24"/>
      <w:szCs w:val="24"/>
    </w:rPr>
  </w:style>
  <w:style w:type="paragraph" w:styleId="Textbubliny">
    <w:name w:val="Balloon Text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paragraph" w:styleId="Nadpisobsahu">
    <w:name w:val="TOC Heading"/>
    <w:basedOn w:val="Nadpis11"/>
    <w:uiPriority w:val="39"/>
    <w:unhideWhenUsed/>
    <w:qFormat/>
    <w:rsid w:val="000A78F9"/>
    <w:rPr>
      <w:lang w:eastAsia="en-US" w:bidi="en-US"/>
    </w:rPr>
  </w:style>
  <w:style w:type="paragraph" w:styleId="Obsah1">
    <w:name w:val="toc 1"/>
    <w:basedOn w:val="Normln"/>
    <w:autoRedefine/>
    <w:uiPriority w:val="39"/>
    <w:rsid w:val="00D53127"/>
  </w:style>
  <w:style w:type="paragraph" w:styleId="Obsah2">
    <w:name w:val="toc 2"/>
    <w:basedOn w:val="Normln"/>
    <w:autoRedefine/>
    <w:uiPriority w:val="39"/>
    <w:rsid w:val="00D53127"/>
    <w:pPr>
      <w:ind w:left="240"/>
    </w:pPr>
  </w:style>
  <w:style w:type="paragraph" w:customStyle="1" w:styleId="Zkladntext21">
    <w:name w:val="Základní text 21"/>
    <w:basedOn w:val="Normln"/>
    <w:qFormat/>
    <w:rsid w:val="00D53127"/>
    <w:pPr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cs-CZ"/>
    </w:rPr>
  </w:style>
  <w:style w:type="paragraph" w:styleId="Rozvrendokumentu">
    <w:name w:val="Document Map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qFormat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qFormat/>
    <w:rsid w:val="00D5312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="360" w:lineRule="auto"/>
    </w:pPr>
    <w:rPr>
      <w:iCs/>
      <w:szCs w:val="24"/>
      <w:lang w:eastAsia="cs-CZ"/>
    </w:rPr>
  </w:style>
  <w:style w:type="paragraph" w:customStyle="1" w:styleId="Default">
    <w:name w:val="Default"/>
    <w:qFormat/>
    <w:rsid w:val="00D53127"/>
    <w:pPr>
      <w:suppressAutoHyphens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qFormat/>
    <w:rsid w:val="00D53127"/>
    <w:pPr>
      <w:spacing w:line="221" w:lineRule="atLeast"/>
    </w:pPr>
    <w:rPr>
      <w:rFonts w:cs="Times New Roman"/>
      <w:color w:val="00000A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qFormat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paragraph" w:styleId="FormtovanvHTML">
    <w:name w:val="HTML Preformatted"/>
    <w:basedOn w:val="Normln"/>
    <w:qFormat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paragraph" w:styleId="Titulek">
    <w:name w:val="caption"/>
    <w:basedOn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link w:val="PodtitulChar"/>
    <w:uiPriority w:val="11"/>
    <w:qFormat/>
    <w:rsid w:val="000A78F9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paragraph" w:styleId="Citace">
    <w:name w:val="Quote"/>
    <w:basedOn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paragraph" w:styleId="Citaceintenzivn">
    <w:name w:val="Intense Quote"/>
    <w:basedOn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1">
    <w:name w:val="Nadpis 1 Char1"/>
    <w:basedOn w:val="Standardnpsmoodstavce"/>
    <w:link w:val="Nadpis1"/>
    <w:rsid w:val="006D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rsid w:val="006D1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uthor">
    <w:name w:val="author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1CFE"/>
    <w:rPr>
      <w:color w:val="0000FF"/>
      <w:u w:val="single"/>
    </w:rPr>
  </w:style>
  <w:style w:type="paragraph" w:customStyle="1" w:styleId="padding-25">
    <w:name w:val="padding-25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D1CFE"/>
    <w:rPr>
      <w:i/>
      <w:iCs/>
    </w:rPr>
  </w:style>
  <w:style w:type="paragraph" w:customStyle="1" w:styleId="note">
    <w:name w:val="note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dnprintbutton">
    <w:name w:val="edn_printbutton"/>
    <w:basedOn w:val="Standardnpsmoodstavce"/>
    <w:rsid w:val="00410BF6"/>
  </w:style>
  <w:style w:type="character" w:customStyle="1" w:styleId="noclass">
    <w:name w:val="noclass"/>
    <w:basedOn w:val="Standardnpsmoodstavce"/>
    <w:rsid w:val="00C87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5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9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7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99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5390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14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26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42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ndylitis.org/Heart-in-Spondylit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CD4E-745D-44F3-BAA3-A5FA95CB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9082</Characters>
  <Application>Microsoft Office Word</Application>
  <DocSecurity>0</DocSecurity>
  <Lines>155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>Hewlett-Packard Company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2</cp:revision>
  <cp:lastPrinted>2013-09-20T15:42:00Z</cp:lastPrinted>
  <dcterms:created xsi:type="dcterms:W3CDTF">2018-01-19T02:15:00Z</dcterms:created>
  <dcterms:modified xsi:type="dcterms:W3CDTF">2018-01-19T02:15:00Z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