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 w:rsidRPr="005920A2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Pr="005920A2" w:rsidRDefault="00AD5AED" w:rsidP="00F35E3C">
            <w:pPr>
              <w:pStyle w:val="Nadpis3"/>
            </w:pPr>
            <w:r w:rsidRPr="005920A2">
              <w:t>Plánování rodiny</w:t>
            </w:r>
            <w:r w:rsidR="00E07F67">
              <w:t xml:space="preserve"> u </w:t>
            </w:r>
            <w:r w:rsidRPr="005920A2">
              <w:t>pacientů</w:t>
            </w:r>
            <w:r w:rsidR="00E07F67">
              <w:t xml:space="preserve"> s </w:t>
            </w:r>
            <w:r w:rsidRPr="005920A2">
              <w:t>Bechtěrevovou chorobou</w:t>
            </w:r>
          </w:p>
        </w:tc>
      </w:tr>
    </w:tbl>
    <w:p w:rsidR="000F1E41" w:rsidRPr="005920A2" w:rsidRDefault="000F1E41">
      <w:pPr>
        <w:jc w:val="both"/>
        <w:rPr>
          <w:rFonts w:cs="Arial"/>
        </w:rPr>
      </w:pPr>
    </w:p>
    <w:p w:rsidR="00F35E3C" w:rsidRDefault="00E14951" w:rsidP="00F35E3C">
      <w:pPr>
        <w:jc w:val="center"/>
        <w:rPr>
          <w:rFonts w:cs="Arial"/>
          <w:i/>
        </w:rPr>
      </w:pPr>
      <w:r w:rsidRPr="005920A2">
        <w:rPr>
          <w:rFonts w:cs="Arial"/>
          <w:i/>
        </w:rPr>
        <w:t>Webová stránka</w:t>
      </w:r>
      <w:r w:rsidR="00F35E3C">
        <w:rPr>
          <w:rFonts w:cs="Arial"/>
          <w:i/>
        </w:rPr>
        <w:t xml:space="preserve"> britských </w:t>
      </w:r>
      <w:proofErr w:type="spellStart"/>
      <w:r w:rsidR="00F35E3C">
        <w:rPr>
          <w:rFonts w:cs="Arial"/>
          <w:i/>
        </w:rPr>
        <w:t>bechtěreviků</w:t>
      </w:r>
      <w:proofErr w:type="spellEnd"/>
      <w:r w:rsidR="00F35E3C">
        <w:rPr>
          <w:rFonts w:cs="Arial"/>
          <w:i/>
        </w:rPr>
        <w:t>:</w:t>
      </w:r>
    </w:p>
    <w:p w:rsidR="00AD5AED" w:rsidRPr="005920A2" w:rsidRDefault="00D21E49" w:rsidP="00F35E3C">
      <w:pPr>
        <w:jc w:val="center"/>
        <w:rPr>
          <w:rFonts w:cs="Arial"/>
          <w:i/>
        </w:rPr>
      </w:pPr>
      <w:hyperlink r:id="rId8" w:history="1">
        <w:r w:rsidR="003F36AB" w:rsidRPr="005920A2">
          <w:rPr>
            <w:rStyle w:val="Hypertextovodkaz"/>
            <w:rFonts w:cs="Arial"/>
            <w:i/>
          </w:rPr>
          <w:t>nass.co.uk/about-as/living-well-with-as/planning-a-family/</w:t>
        </w:r>
      </w:hyperlink>
    </w:p>
    <w:p w:rsidR="00E84362" w:rsidRPr="00F35E3C" w:rsidRDefault="005920A2" w:rsidP="00F35E3C">
      <w:pPr>
        <w:pStyle w:val="Nadpis3"/>
      </w:pPr>
      <w:r w:rsidRPr="00F35E3C">
        <w:rPr>
          <w:noProof/>
        </w:rPr>
        <w:drawing>
          <wp:anchor distT="0" distB="71755" distL="114300" distR="114300" simplePos="0" relativeHeight="251658240" behindDoc="0" locked="1" layoutInCell="0" allowOverlap="0">
            <wp:simplePos x="0" y="0"/>
            <wp:positionH relativeFrom="column">
              <wp:posOffset>2537460</wp:posOffset>
            </wp:positionH>
            <wp:positionV relativeFrom="paragraph">
              <wp:posOffset>516255</wp:posOffset>
            </wp:positionV>
            <wp:extent cx="1701165" cy="162877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62" w:rsidRPr="00F35E3C">
        <w:t>Zde předkládáme důležité rady týkající se plánování rodiny, které byste měli předem prohovořit se svým revmatologem.</w:t>
      </w:r>
    </w:p>
    <w:p w:rsidR="00A014CE" w:rsidRDefault="005920A2" w:rsidP="00A014CE">
      <w:pPr>
        <w:spacing w:before="60" w:after="60"/>
        <w:jc w:val="both"/>
        <w:rPr>
          <w:rFonts w:cs="Arial"/>
        </w:rPr>
      </w:pPr>
      <w:r>
        <w:rPr>
          <w:rFonts w:cs="Arial"/>
        </w:rPr>
        <w:t>Průběh Bechtěrevovy choroby se</w:t>
      </w:r>
      <w:r w:rsidR="00E07F67">
        <w:rPr>
          <w:rFonts w:cs="Arial"/>
        </w:rPr>
        <w:t xml:space="preserve"> u </w:t>
      </w:r>
      <w:r>
        <w:rPr>
          <w:rFonts w:cs="Arial"/>
        </w:rPr>
        <w:t>různých lidí může velmi lišit, (</w:t>
      </w:r>
      <w:r w:rsidR="00A014CE">
        <w:rPr>
          <w:rFonts w:cs="Arial"/>
        </w:rPr>
        <w:t>t</w:t>
      </w:r>
      <w:r>
        <w:rPr>
          <w:rFonts w:cs="Arial"/>
        </w:rPr>
        <w:t>ak jako</w:t>
      </w:r>
      <w:r w:rsidR="00A014CE">
        <w:rPr>
          <w:rFonts w:cs="Arial"/>
        </w:rPr>
        <w:t xml:space="preserve"> těhotenství!).</w:t>
      </w:r>
    </w:p>
    <w:p w:rsidR="005920A2" w:rsidRPr="00A014CE" w:rsidRDefault="00E07F67" w:rsidP="00A014CE">
      <w:pPr>
        <w:spacing w:before="60" w:after="60"/>
        <w:jc w:val="both"/>
        <w:rPr>
          <w:rFonts w:cs="Arial"/>
          <w:shadow/>
        </w:rPr>
      </w:pPr>
      <w:r w:rsidRPr="00A014CE">
        <w:rPr>
          <w:rFonts w:cs="Arial"/>
          <w:shadow/>
        </w:rPr>
        <w:t>A </w:t>
      </w:r>
      <w:r w:rsidR="00E84362" w:rsidRPr="00A014CE">
        <w:rPr>
          <w:rFonts w:cs="Arial"/>
          <w:shadow/>
        </w:rPr>
        <w:t xml:space="preserve">přestože se </w:t>
      </w:r>
      <w:r w:rsidR="005920A2" w:rsidRPr="00A014CE">
        <w:rPr>
          <w:rFonts w:cs="Arial"/>
          <w:shadow/>
        </w:rPr>
        <w:t>na této stránce snažíme poskytnout</w:t>
      </w:r>
      <w:r w:rsidR="00E84362" w:rsidRPr="00A014CE">
        <w:rPr>
          <w:rFonts w:cs="Arial"/>
          <w:shadow/>
        </w:rPr>
        <w:t xml:space="preserve"> obecné informace</w:t>
      </w:r>
      <w:r w:rsidRPr="00A014CE">
        <w:rPr>
          <w:rFonts w:cs="Arial"/>
          <w:shadow/>
        </w:rPr>
        <w:t xml:space="preserve"> a </w:t>
      </w:r>
      <w:r w:rsidR="00E84362" w:rsidRPr="00A014CE">
        <w:rPr>
          <w:rFonts w:cs="Arial"/>
          <w:shadow/>
        </w:rPr>
        <w:t xml:space="preserve">poradenství, mějte </w:t>
      </w:r>
      <w:r w:rsidR="005920A2" w:rsidRPr="00A014CE">
        <w:rPr>
          <w:rFonts w:cs="Arial"/>
          <w:shadow/>
        </w:rPr>
        <w:t xml:space="preserve">prosím vždy </w:t>
      </w:r>
      <w:r w:rsidR="00E84362" w:rsidRPr="00A014CE">
        <w:rPr>
          <w:rFonts w:cs="Arial"/>
          <w:shadow/>
        </w:rPr>
        <w:t xml:space="preserve">na paměti, </w:t>
      </w:r>
      <w:r w:rsidR="005920A2" w:rsidRPr="00A014CE">
        <w:rPr>
          <w:rFonts w:cs="Arial"/>
          <w:shadow/>
        </w:rPr>
        <w:t xml:space="preserve">že se jedná pouze o informaci </w:t>
      </w:r>
      <w:r w:rsidR="00E84362" w:rsidRPr="00A014CE">
        <w:rPr>
          <w:rFonts w:cs="Arial"/>
          <w:shadow/>
        </w:rPr>
        <w:t>pro obecné účely</w:t>
      </w:r>
      <w:r w:rsidRPr="00A014CE">
        <w:rPr>
          <w:rFonts w:cs="Arial"/>
          <w:shadow/>
        </w:rPr>
        <w:t xml:space="preserve"> a </w:t>
      </w:r>
      <w:r w:rsidR="00E84362" w:rsidRPr="00A014CE">
        <w:rPr>
          <w:rFonts w:cs="Arial"/>
          <w:shadow/>
        </w:rPr>
        <w:t xml:space="preserve">není </w:t>
      </w:r>
      <w:r w:rsidR="005920A2" w:rsidRPr="00A014CE">
        <w:rPr>
          <w:rFonts w:cs="Arial"/>
          <w:shadow/>
        </w:rPr>
        <w:t>to</w:t>
      </w:r>
      <w:r w:rsidRPr="00A014CE">
        <w:rPr>
          <w:rFonts w:cs="Arial"/>
          <w:shadow/>
        </w:rPr>
        <w:t xml:space="preserve"> v </w:t>
      </w:r>
      <w:r w:rsidR="00E84362" w:rsidRPr="00A014CE">
        <w:rPr>
          <w:rFonts w:cs="Arial"/>
          <w:shadow/>
        </w:rPr>
        <w:t>žádném případě určen</w:t>
      </w:r>
      <w:r w:rsidR="005920A2" w:rsidRPr="00A014CE">
        <w:rPr>
          <w:rFonts w:cs="Arial"/>
          <w:shadow/>
        </w:rPr>
        <w:t>o jako</w:t>
      </w:r>
      <w:r w:rsidR="00E84362" w:rsidRPr="00A014CE">
        <w:rPr>
          <w:rFonts w:cs="Arial"/>
          <w:shadow/>
        </w:rPr>
        <w:t xml:space="preserve"> </w:t>
      </w:r>
      <w:r w:rsidR="005920A2" w:rsidRPr="00A014CE">
        <w:rPr>
          <w:rFonts w:cs="Arial"/>
          <w:shadow/>
        </w:rPr>
        <w:t>náhrada</w:t>
      </w:r>
      <w:r w:rsidR="00E84362" w:rsidRPr="00A014CE">
        <w:rPr>
          <w:rFonts w:cs="Arial"/>
          <w:shadow/>
        </w:rPr>
        <w:t xml:space="preserve"> za lékařskou konzultaci</w:t>
      </w:r>
      <w:r w:rsidRPr="00A014CE">
        <w:rPr>
          <w:rFonts w:cs="Arial"/>
          <w:shadow/>
        </w:rPr>
        <w:t xml:space="preserve"> s </w:t>
      </w:r>
      <w:r w:rsidR="00E84362" w:rsidRPr="00A014CE">
        <w:rPr>
          <w:rFonts w:cs="Arial"/>
          <w:shadow/>
        </w:rPr>
        <w:t>kvalifikovaným odborníkem.</w:t>
      </w:r>
    </w:p>
    <w:p w:rsidR="00AD5AED" w:rsidRPr="005920A2" w:rsidRDefault="00E84362" w:rsidP="006B5522">
      <w:pPr>
        <w:spacing w:before="40"/>
        <w:jc w:val="both"/>
        <w:rPr>
          <w:rFonts w:cs="Arial"/>
        </w:rPr>
      </w:pPr>
      <w:r w:rsidRPr="005920A2">
        <w:rPr>
          <w:rFonts w:cs="Arial"/>
        </w:rPr>
        <w:t>Nepřestávejte užívat lék</w:t>
      </w:r>
      <w:r w:rsidR="005920A2">
        <w:rPr>
          <w:rFonts w:cs="Arial"/>
        </w:rPr>
        <w:t>y, které</w:t>
      </w:r>
      <w:r w:rsidRPr="005920A2">
        <w:rPr>
          <w:rFonts w:cs="Arial"/>
        </w:rPr>
        <w:t xml:space="preserve"> Vám byl</w:t>
      </w:r>
      <w:r w:rsidR="005920A2">
        <w:rPr>
          <w:rFonts w:cs="Arial"/>
        </w:rPr>
        <w:t>y</w:t>
      </w:r>
      <w:r w:rsidRPr="005920A2">
        <w:rPr>
          <w:rFonts w:cs="Arial"/>
        </w:rPr>
        <w:t xml:space="preserve"> předepsán</w:t>
      </w:r>
      <w:r w:rsidR="005920A2">
        <w:rPr>
          <w:rFonts w:cs="Arial"/>
        </w:rPr>
        <w:t>y</w:t>
      </w:r>
      <w:r w:rsidR="00E07F67">
        <w:rPr>
          <w:rFonts w:cs="Arial"/>
        </w:rPr>
        <w:t xml:space="preserve"> k </w:t>
      </w:r>
      <w:r w:rsidR="005920A2">
        <w:rPr>
          <w:rFonts w:cs="Arial"/>
        </w:rPr>
        <w:t>léčení vaší Bechtěrevovy choroby</w:t>
      </w:r>
      <w:r w:rsidRPr="005920A2">
        <w:rPr>
          <w:rFonts w:cs="Arial"/>
        </w:rPr>
        <w:t xml:space="preserve"> bez předchozí porady</w:t>
      </w:r>
      <w:r w:rsidR="00E07F67">
        <w:rPr>
          <w:rFonts w:cs="Arial"/>
        </w:rPr>
        <w:t xml:space="preserve"> s </w:t>
      </w:r>
      <w:r w:rsidR="005920A2">
        <w:rPr>
          <w:rFonts w:cs="Arial"/>
        </w:rPr>
        <w:t>revmatologem.</w:t>
      </w:r>
    </w:p>
    <w:p w:rsidR="005920A2" w:rsidRPr="0055265B" w:rsidRDefault="00E84362" w:rsidP="0055265B">
      <w:pPr>
        <w:pStyle w:val="Nadpis4"/>
      </w:pPr>
      <w:r w:rsidRPr="0055265B">
        <w:t>Kyselina listová</w:t>
      </w:r>
    </w:p>
    <w:p w:rsidR="00E84362" w:rsidRPr="005920A2" w:rsidRDefault="00E84362" w:rsidP="006B5522">
      <w:pPr>
        <w:jc w:val="both"/>
        <w:rPr>
          <w:rFonts w:eastAsia="Times New Roman" w:cs="Arial"/>
          <w:szCs w:val="18"/>
          <w:lang w:eastAsia="cs-CZ"/>
        </w:rPr>
      </w:pPr>
      <w:r w:rsidRPr="005920A2">
        <w:rPr>
          <w:rFonts w:eastAsia="Times New Roman" w:cs="Arial"/>
          <w:szCs w:val="18"/>
          <w:lang w:eastAsia="cs-CZ"/>
        </w:rPr>
        <w:t>Je doporučeno, aby každá žena, která chce mít dítě</w:t>
      </w:r>
      <w:r w:rsidR="006B5522">
        <w:rPr>
          <w:rFonts w:eastAsia="Times New Roman" w:cs="Arial"/>
          <w:szCs w:val="18"/>
          <w:lang w:eastAsia="cs-CZ"/>
        </w:rPr>
        <w:t>,</w:t>
      </w:r>
      <w:r w:rsidRPr="005920A2">
        <w:rPr>
          <w:rFonts w:eastAsia="Times New Roman" w:cs="Arial"/>
          <w:szCs w:val="18"/>
          <w:lang w:eastAsia="cs-CZ"/>
        </w:rPr>
        <w:t xml:space="preserve"> </w:t>
      </w:r>
      <w:r w:rsidR="006B5522">
        <w:rPr>
          <w:rFonts w:eastAsia="Times New Roman" w:cs="Arial"/>
          <w:szCs w:val="18"/>
          <w:lang w:eastAsia="cs-CZ"/>
        </w:rPr>
        <w:t>užívala</w:t>
      </w:r>
      <w:r w:rsidRPr="005920A2">
        <w:rPr>
          <w:rFonts w:eastAsia="Times New Roman" w:cs="Arial"/>
          <w:szCs w:val="18"/>
          <w:lang w:eastAsia="cs-CZ"/>
        </w:rPr>
        <w:t xml:space="preserve"> tabletu kyseliny listové denně od 3 měsíců před okamžikem početí až </w:t>
      </w:r>
      <w:r w:rsidR="006B5522">
        <w:rPr>
          <w:rFonts w:eastAsia="Times New Roman" w:cs="Arial"/>
          <w:szCs w:val="18"/>
          <w:lang w:eastAsia="cs-CZ"/>
        </w:rPr>
        <w:t xml:space="preserve">do </w:t>
      </w:r>
      <w:r w:rsidRPr="005920A2">
        <w:rPr>
          <w:rFonts w:eastAsia="Times New Roman" w:cs="Arial"/>
          <w:szCs w:val="18"/>
          <w:lang w:eastAsia="cs-CZ"/>
        </w:rPr>
        <w:t xml:space="preserve">12 týdnů těhotenství. Kyselina listová </w:t>
      </w:r>
      <w:r w:rsidR="006B5522" w:rsidRPr="005920A2">
        <w:rPr>
          <w:rFonts w:eastAsia="Times New Roman" w:cs="Arial"/>
          <w:szCs w:val="18"/>
          <w:lang w:eastAsia="cs-CZ"/>
        </w:rPr>
        <w:t>sníží</w:t>
      </w:r>
      <w:r w:rsidR="00E07F67">
        <w:rPr>
          <w:rFonts w:eastAsia="Times New Roman" w:cs="Arial"/>
          <w:szCs w:val="18"/>
          <w:lang w:eastAsia="cs-CZ"/>
        </w:rPr>
        <w:t xml:space="preserve"> u </w:t>
      </w:r>
      <w:r w:rsidR="006B5522" w:rsidRPr="005920A2">
        <w:rPr>
          <w:rFonts w:eastAsia="Times New Roman" w:cs="Arial"/>
          <w:szCs w:val="18"/>
          <w:lang w:eastAsia="cs-CZ"/>
        </w:rPr>
        <w:t xml:space="preserve">vašeho dítěte </w:t>
      </w:r>
      <w:r w:rsidRPr="005920A2">
        <w:rPr>
          <w:rFonts w:eastAsia="Times New Roman" w:cs="Arial"/>
          <w:szCs w:val="18"/>
          <w:lang w:eastAsia="cs-CZ"/>
        </w:rPr>
        <w:t xml:space="preserve">riziko, </w:t>
      </w:r>
      <w:r w:rsidR="006B5522">
        <w:rPr>
          <w:rFonts w:eastAsia="Times New Roman" w:cs="Arial"/>
          <w:szCs w:val="18"/>
          <w:lang w:eastAsia="cs-CZ"/>
        </w:rPr>
        <w:t>že by mělo</w:t>
      </w:r>
      <w:r w:rsidRPr="005920A2">
        <w:rPr>
          <w:rFonts w:eastAsia="Times New Roman" w:cs="Arial"/>
          <w:szCs w:val="18"/>
          <w:lang w:eastAsia="cs-CZ"/>
        </w:rPr>
        <w:t xml:space="preserve"> vadu páteřního kanálu (</w:t>
      </w:r>
      <w:r w:rsidR="006B5522">
        <w:rPr>
          <w:rFonts w:eastAsia="Times New Roman" w:cs="Arial"/>
          <w:szCs w:val="18"/>
          <w:lang w:eastAsia="cs-CZ"/>
        </w:rPr>
        <w:t xml:space="preserve">tzv. </w:t>
      </w:r>
      <w:r w:rsidRPr="005920A2">
        <w:rPr>
          <w:rFonts w:eastAsia="Times New Roman" w:cs="Arial"/>
          <w:szCs w:val="18"/>
          <w:lang w:eastAsia="cs-CZ"/>
        </w:rPr>
        <w:t>rozštěp páteře).</w:t>
      </w:r>
    </w:p>
    <w:p w:rsidR="006B5522" w:rsidRPr="006B5522" w:rsidRDefault="00E84362" w:rsidP="00F35E3C">
      <w:pPr>
        <w:pStyle w:val="Nadpis4"/>
      </w:pPr>
      <w:r w:rsidRPr="006B5522">
        <w:t>Plodnost</w:t>
      </w:r>
      <w:r w:rsidR="00E07F67">
        <w:t xml:space="preserve"> a </w:t>
      </w:r>
      <w:r w:rsidRPr="006B5522">
        <w:t>AS</w:t>
      </w:r>
    </w:p>
    <w:p w:rsidR="00AD5AED" w:rsidRPr="005920A2" w:rsidRDefault="006B5522" w:rsidP="00F35E3C">
      <w:pPr>
        <w:jc w:val="both"/>
        <w:rPr>
          <w:rFonts w:cs="Arial"/>
        </w:rPr>
      </w:pPr>
      <w:r>
        <w:rPr>
          <w:rFonts w:cs="Arial"/>
        </w:rPr>
        <w:t>Bechtěrevova choroba neovlivňuje</w:t>
      </w:r>
      <w:r w:rsidR="00E84362" w:rsidRPr="005920A2">
        <w:rPr>
          <w:rFonts w:cs="Arial"/>
        </w:rPr>
        <w:t xml:space="preserve"> přímo</w:t>
      </w:r>
      <w:r>
        <w:rPr>
          <w:rFonts w:cs="Arial"/>
        </w:rPr>
        <w:t xml:space="preserve"> vaši </w:t>
      </w:r>
      <w:r w:rsidR="00E84362" w:rsidRPr="005920A2">
        <w:rPr>
          <w:rFonts w:cs="Arial"/>
        </w:rPr>
        <w:t>schopnost otěhotnět. Nicméně někter</w:t>
      </w:r>
      <w:r>
        <w:rPr>
          <w:rFonts w:cs="Arial"/>
        </w:rPr>
        <w:t xml:space="preserve">é </w:t>
      </w:r>
      <w:r w:rsidR="00E84362" w:rsidRPr="005920A2">
        <w:rPr>
          <w:rFonts w:cs="Arial"/>
        </w:rPr>
        <w:t>lék</w:t>
      </w:r>
      <w:r>
        <w:rPr>
          <w:rFonts w:cs="Arial"/>
        </w:rPr>
        <w:t>y</w:t>
      </w:r>
      <w:r w:rsidR="00E84362" w:rsidRPr="005920A2">
        <w:rPr>
          <w:rFonts w:cs="Arial"/>
        </w:rPr>
        <w:t xml:space="preserve">, včetně </w:t>
      </w:r>
      <w:r w:rsidR="00F35E3C">
        <w:rPr>
          <w:rFonts w:cs="Arial"/>
        </w:rPr>
        <w:t xml:space="preserve">např. </w:t>
      </w:r>
      <w:proofErr w:type="spellStart"/>
      <w:r w:rsidR="00E84362" w:rsidRPr="005920A2">
        <w:rPr>
          <w:rFonts w:cs="Arial"/>
        </w:rPr>
        <w:t>sulfasalazin</w:t>
      </w:r>
      <w:r>
        <w:rPr>
          <w:rFonts w:cs="Arial"/>
        </w:rPr>
        <w:t>u</w:t>
      </w:r>
      <w:proofErr w:type="spellEnd"/>
      <w:r>
        <w:rPr>
          <w:rFonts w:cs="Arial"/>
        </w:rPr>
        <w:t>, mohou</w:t>
      </w:r>
      <w:r w:rsidR="00E07F67">
        <w:rPr>
          <w:rFonts w:cs="Arial"/>
        </w:rPr>
        <w:t xml:space="preserve"> u </w:t>
      </w:r>
      <w:r>
        <w:rPr>
          <w:rFonts w:cs="Arial"/>
        </w:rPr>
        <w:t>mužů</w:t>
      </w:r>
      <w:r w:rsidR="00E84362" w:rsidRPr="005920A2">
        <w:rPr>
          <w:rFonts w:cs="Arial"/>
        </w:rPr>
        <w:t xml:space="preserve"> způsobit pokles počtu spermií</w:t>
      </w:r>
      <w:r>
        <w:rPr>
          <w:rFonts w:cs="Arial"/>
        </w:rPr>
        <w:t>,</w:t>
      </w:r>
      <w:r w:rsidR="00E84362" w:rsidRPr="005920A2">
        <w:rPr>
          <w:rFonts w:cs="Arial"/>
        </w:rPr>
        <w:t xml:space="preserve"> </w:t>
      </w:r>
      <w:r>
        <w:rPr>
          <w:rFonts w:cs="Arial"/>
        </w:rPr>
        <w:t>tím</w:t>
      </w:r>
      <w:r w:rsidR="00E84362" w:rsidRPr="005920A2">
        <w:rPr>
          <w:rFonts w:cs="Arial"/>
        </w:rPr>
        <w:t xml:space="preserve"> mohou vést</w:t>
      </w:r>
      <w:r w:rsidR="00E07F67">
        <w:rPr>
          <w:rFonts w:cs="Arial"/>
        </w:rPr>
        <w:t xml:space="preserve"> k </w:t>
      </w:r>
      <w:r w:rsidR="00E84362" w:rsidRPr="005920A2">
        <w:rPr>
          <w:rFonts w:cs="Arial"/>
        </w:rPr>
        <w:t xml:space="preserve">dočasnému poklesu mužské plodnosti. Tento efekt </w:t>
      </w:r>
      <w:r>
        <w:rPr>
          <w:rFonts w:cs="Arial"/>
        </w:rPr>
        <w:t>pomine,</w:t>
      </w:r>
      <w:r w:rsidR="00E84362" w:rsidRPr="005920A2">
        <w:rPr>
          <w:rFonts w:cs="Arial"/>
        </w:rPr>
        <w:t xml:space="preserve"> když přestanete užívat léky</w:t>
      </w:r>
      <w:r>
        <w:rPr>
          <w:rFonts w:cs="Arial"/>
        </w:rPr>
        <w:t>. Poraďte se o této otázce</w:t>
      </w:r>
      <w:r w:rsidR="00E84362" w:rsidRPr="005920A2">
        <w:rPr>
          <w:rFonts w:cs="Arial"/>
        </w:rPr>
        <w:t xml:space="preserve"> se svým revmatolog</w:t>
      </w:r>
      <w:r>
        <w:rPr>
          <w:rFonts w:cs="Arial"/>
        </w:rPr>
        <w:t>em</w:t>
      </w:r>
      <w:r w:rsidR="00E84362" w:rsidRPr="005920A2">
        <w:rPr>
          <w:rFonts w:cs="Arial"/>
        </w:rPr>
        <w:t>.</w:t>
      </w:r>
    </w:p>
    <w:p w:rsidR="00F35E3C" w:rsidRPr="00F35E3C" w:rsidRDefault="00E84362" w:rsidP="00F35E3C">
      <w:pPr>
        <w:pStyle w:val="Nadpis4"/>
      </w:pPr>
      <w:r w:rsidRPr="00F35E3C">
        <w:t>Těhotenství</w:t>
      </w:r>
      <w:r w:rsidR="00E07F67">
        <w:t xml:space="preserve"> a </w:t>
      </w:r>
      <w:r w:rsidR="00F35E3C">
        <w:t>Bechtěrevova choroba</w:t>
      </w:r>
    </w:p>
    <w:p w:rsidR="00E84362" w:rsidRPr="00F35E3C" w:rsidRDefault="00E84362" w:rsidP="00CD02CE">
      <w:pPr>
        <w:jc w:val="both"/>
        <w:rPr>
          <w:rFonts w:eastAsia="Times New Roman" w:cs="Arial"/>
          <w:szCs w:val="24"/>
          <w:lang w:eastAsia="cs-CZ"/>
        </w:rPr>
      </w:pPr>
      <w:r w:rsidRPr="00F35E3C">
        <w:rPr>
          <w:rFonts w:eastAsia="Times New Roman" w:cs="Arial"/>
          <w:szCs w:val="24"/>
          <w:lang w:eastAsia="cs-CZ"/>
        </w:rPr>
        <w:t>Ženy</w:t>
      </w:r>
      <w:r w:rsidR="00E07F67">
        <w:rPr>
          <w:rFonts w:eastAsia="Times New Roman" w:cs="Arial"/>
          <w:szCs w:val="24"/>
          <w:lang w:eastAsia="cs-CZ"/>
        </w:rPr>
        <w:t xml:space="preserve"> s </w:t>
      </w:r>
      <w:r w:rsidR="00CD02CE">
        <w:rPr>
          <w:rFonts w:eastAsia="Times New Roman" w:cs="Arial"/>
          <w:szCs w:val="24"/>
          <w:lang w:eastAsia="cs-CZ"/>
        </w:rPr>
        <w:t>Bechtěrevovou chorobou</w:t>
      </w:r>
      <w:r w:rsidRPr="00F35E3C">
        <w:rPr>
          <w:rFonts w:eastAsia="Times New Roman" w:cs="Arial"/>
          <w:szCs w:val="24"/>
          <w:lang w:eastAsia="cs-CZ"/>
        </w:rPr>
        <w:t xml:space="preserve"> mají obecně zdravé</w:t>
      </w:r>
      <w:r w:rsidR="00E07F67">
        <w:rPr>
          <w:rFonts w:eastAsia="Times New Roman" w:cs="Arial"/>
          <w:szCs w:val="24"/>
          <w:lang w:eastAsia="cs-CZ"/>
        </w:rPr>
        <w:t xml:space="preserve"> a </w:t>
      </w:r>
      <w:r w:rsidR="00CD02CE">
        <w:rPr>
          <w:rFonts w:eastAsia="Times New Roman" w:cs="Arial"/>
          <w:szCs w:val="24"/>
          <w:lang w:eastAsia="cs-CZ"/>
        </w:rPr>
        <w:t xml:space="preserve">plně donošené </w:t>
      </w:r>
      <w:r w:rsidRPr="00F35E3C">
        <w:rPr>
          <w:rFonts w:eastAsia="Times New Roman" w:cs="Arial"/>
          <w:szCs w:val="24"/>
          <w:lang w:eastAsia="cs-CZ"/>
        </w:rPr>
        <w:t>děti.</w:t>
      </w:r>
      <w:r w:rsidR="00F35E3C">
        <w:rPr>
          <w:rFonts w:eastAsia="Times New Roman" w:cs="Arial"/>
          <w:szCs w:val="24"/>
          <w:lang w:eastAsia="cs-CZ"/>
        </w:rPr>
        <w:t xml:space="preserve"> </w:t>
      </w:r>
      <w:r w:rsidR="00CD02CE">
        <w:rPr>
          <w:rFonts w:eastAsia="Times New Roman" w:cs="Arial"/>
          <w:szCs w:val="24"/>
          <w:lang w:eastAsia="cs-CZ"/>
        </w:rPr>
        <w:t>Bechtěrevova choroba</w:t>
      </w:r>
      <w:r w:rsidRPr="00F35E3C">
        <w:rPr>
          <w:rFonts w:eastAsia="Times New Roman" w:cs="Arial"/>
          <w:szCs w:val="24"/>
          <w:lang w:eastAsia="cs-CZ"/>
        </w:rPr>
        <w:t xml:space="preserve"> nemá škodlivý vliv na průběh těhotenství</w:t>
      </w:r>
      <w:r w:rsidR="00563E85">
        <w:rPr>
          <w:rFonts w:eastAsia="Times New Roman" w:cs="Arial"/>
          <w:szCs w:val="24"/>
          <w:lang w:eastAsia="cs-CZ"/>
        </w:rPr>
        <w:t>,</w:t>
      </w:r>
      <w:r w:rsidRPr="00F35E3C">
        <w:rPr>
          <w:rFonts w:eastAsia="Times New Roman" w:cs="Arial"/>
          <w:szCs w:val="24"/>
          <w:lang w:eastAsia="cs-CZ"/>
        </w:rPr>
        <w:t xml:space="preserve"> ani na blaho </w:t>
      </w:r>
      <w:r w:rsidR="00563E85">
        <w:rPr>
          <w:rFonts w:eastAsia="Times New Roman" w:cs="Arial"/>
          <w:szCs w:val="24"/>
          <w:lang w:eastAsia="cs-CZ"/>
        </w:rPr>
        <w:t xml:space="preserve">ještě </w:t>
      </w:r>
      <w:r w:rsidRPr="00F35E3C">
        <w:rPr>
          <w:rFonts w:eastAsia="Times New Roman" w:cs="Arial"/>
          <w:szCs w:val="24"/>
          <w:lang w:eastAsia="cs-CZ"/>
        </w:rPr>
        <w:t xml:space="preserve">nenarozeného dítěte. Procento </w:t>
      </w:r>
      <w:r w:rsidR="00CD02CE">
        <w:rPr>
          <w:rFonts w:eastAsia="Times New Roman" w:cs="Arial"/>
          <w:szCs w:val="24"/>
          <w:lang w:eastAsia="cs-CZ"/>
        </w:rPr>
        <w:t xml:space="preserve">potratů, narození mrtvého plodu nebo nevyzrálých </w:t>
      </w:r>
      <w:r w:rsidR="00563E85">
        <w:rPr>
          <w:rFonts w:eastAsia="Times New Roman" w:cs="Arial"/>
          <w:szCs w:val="24"/>
          <w:lang w:eastAsia="cs-CZ"/>
        </w:rPr>
        <w:t>plodů</w:t>
      </w:r>
      <w:r w:rsidR="00CD02CE">
        <w:rPr>
          <w:rFonts w:eastAsia="Times New Roman" w:cs="Arial"/>
          <w:szCs w:val="24"/>
          <w:lang w:eastAsia="cs-CZ"/>
        </w:rPr>
        <w:t xml:space="preserve"> je</w:t>
      </w:r>
      <w:r w:rsidR="00E07F67">
        <w:rPr>
          <w:rFonts w:eastAsia="Times New Roman" w:cs="Arial"/>
          <w:szCs w:val="24"/>
          <w:lang w:eastAsia="cs-CZ"/>
        </w:rPr>
        <w:t xml:space="preserve"> u </w:t>
      </w:r>
      <w:r w:rsidRPr="00F35E3C">
        <w:rPr>
          <w:rFonts w:eastAsia="Times New Roman" w:cs="Arial"/>
          <w:szCs w:val="24"/>
          <w:lang w:eastAsia="cs-CZ"/>
        </w:rPr>
        <w:t>žen</w:t>
      </w:r>
      <w:r w:rsidR="00E07F67">
        <w:rPr>
          <w:rFonts w:eastAsia="Times New Roman" w:cs="Arial"/>
          <w:szCs w:val="24"/>
          <w:lang w:eastAsia="cs-CZ"/>
        </w:rPr>
        <w:t xml:space="preserve"> s </w:t>
      </w:r>
      <w:r w:rsidR="00CD02CE">
        <w:rPr>
          <w:rFonts w:eastAsia="Times New Roman" w:cs="Arial"/>
          <w:szCs w:val="24"/>
          <w:lang w:eastAsia="cs-CZ"/>
        </w:rPr>
        <w:t>Bechtěrevovou chorobou podobné,</w:t>
      </w:r>
      <w:r w:rsidRPr="00F35E3C">
        <w:rPr>
          <w:rFonts w:eastAsia="Times New Roman" w:cs="Arial"/>
          <w:szCs w:val="24"/>
          <w:lang w:eastAsia="cs-CZ"/>
        </w:rPr>
        <w:t xml:space="preserve"> jako</w:t>
      </w:r>
      <w:r w:rsidR="00E07F67">
        <w:rPr>
          <w:rFonts w:eastAsia="Times New Roman" w:cs="Arial"/>
          <w:szCs w:val="24"/>
          <w:lang w:eastAsia="cs-CZ"/>
        </w:rPr>
        <w:t xml:space="preserve"> u </w:t>
      </w:r>
      <w:r w:rsidRPr="00F35E3C">
        <w:rPr>
          <w:rFonts w:eastAsia="Times New Roman" w:cs="Arial"/>
          <w:szCs w:val="24"/>
          <w:lang w:eastAsia="cs-CZ"/>
        </w:rPr>
        <w:t>jiných zdravých žen.</w:t>
      </w:r>
      <w:r w:rsidR="00F35E3C">
        <w:rPr>
          <w:rFonts w:eastAsia="Times New Roman" w:cs="Arial"/>
          <w:szCs w:val="24"/>
          <w:lang w:eastAsia="cs-CZ"/>
        </w:rPr>
        <w:t xml:space="preserve"> </w:t>
      </w:r>
      <w:r w:rsidRPr="00F35E3C">
        <w:rPr>
          <w:rFonts w:eastAsia="Times New Roman" w:cs="Arial"/>
          <w:szCs w:val="24"/>
          <w:lang w:eastAsia="cs-CZ"/>
        </w:rPr>
        <w:t>Ženy</w:t>
      </w:r>
      <w:r w:rsidR="00E07F67">
        <w:rPr>
          <w:rFonts w:eastAsia="Times New Roman" w:cs="Arial"/>
          <w:szCs w:val="24"/>
          <w:lang w:eastAsia="cs-CZ"/>
        </w:rPr>
        <w:t xml:space="preserve"> s </w:t>
      </w:r>
      <w:r w:rsidR="00CD02CE">
        <w:rPr>
          <w:rFonts w:eastAsia="Times New Roman" w:cs="Arial"/>
          <w:szCs w:val="24"/>
          <w:lang w:eastAsia="cs-CZ"/>
        </w:rPr>
        <w:t>Bechtěrevovou chorobou nemají</w:t>
      </w:r>
      <w:r w:rsidRPr="00F35E3C">
        <w:rPr>
          <w:rFonts w:eastAsia="Times New Roman" w:cs="Arial"/>
          <w:szCs w:val="24"/>
          <w:lang w:eastAsia="cs-CZ"/>
        </w:rPr>
        <w:t xml:space="preserve"> větší pravděpodobnost</w:t>
      </w:r>
      <w:r w:rsidR="00CD02CE">
        <w:rPr>
          <w:rFonts w:eastAsia="Times New Roman" w:cs="Arial"/>
          <w:szCs w:val="24"/>
          <w:lang w:eastAsia="cs-CZ"/>
        </w:rPr>
        <w:t>,</w:t>
      </w:r>
      <w:r w:rsidRPr="00F35E3C">
        <w:rPr>
          <w:rFonts w:eastAsia="Times New Roman" w:cs="Arial"/>
          <w:szCs w:val="24"/>
          <w:lang w:eastAsia="cs-CZ"/>
        </w:rPr>
        <w:t xml:space="preserve"> než </w:t>
      </w:r>
      <w:r w:rsidR="00CD02CE">
        <w:rPr>
          <w:rFonts w:eastAsia="Times New Roman" w:cs="Arial"/>
          <w:szCs w:val="24"/>
          <w:lang w:eastAsia="cs-CZ"/>
        </w:rPr>
        <w:t>ostatní zdravé</w:t>
      </w:r>
      <w:r w:rsidRPr="00F35E3C">
        <w:rPr>
          <w:rFonts w:eastAsia="Times New Roman" w:cs="Arial"/>
          <w:szCs w:val="24"/>
          <w:lang w:eastAsia="cs-CZ"/>
        </w:rPr>
        <w:t xml:space="preserve"> žen</w:t>
      </w:r>
      <w:r w:rsidR="00CD02CE">
        <w:rPr>
          <w:rFonts w:eastAsia="Times New Roman" w:cs="Arial"/>
          <w:szCs w:val="24"/>
          <w:lang w:eastAsia="cs-CZ"/>
        </w:rPr>
        <w:t xml:space="preserve">y, že budou trpět </w:t>
      </w:r>
      <w:proofErr w:type="spellStart"/>
      <w:r w:rsidR="00CD02CE">
        <w:rPr>
          <w:rFonts w:eastAsia="Times New Roman" w:cs="Arial"/>
          <w:szCs w:val="24"/>
          <w:lang w:eastAsia="cs-CZ"/>
        </w:rPr>
        <w:t>preeklampsií</w:t>
      </w:r>
      <w:proofErr w:type="spellEnd"/>
      <w:r w:rsidR="00CD02CE">
        <w:rPr>
          <w:rFonts w:eastAsia="Times New Roman" w:cs="Arial"/>
          <w:szCs w:val="24"/>
          <w:lang w:eastAsia="cs-CZ"/>
        </w:rPr>
        <w:t xml:space="preserve"> (</w:t>
      </w:r>
      <w:r w:rsidR="00CD02CE">
        <w:t>stav objevující se</w:t>
      </w:r>
      <w:r w:rsidR="00E07F67">
        <w:t xml:space="preserve"> v pozdním těhotenství a </w:t>
      </w:r>
      <w:r w:rsidR="00CD02CE">
        <w:t>charakterizovaný přibýváním na váze, zvýšením krevního tlaku atd.)</w:t>
      </w:r>
      <w:r w:rsidRPr="00F35E3C">
        <w:rPr>
          <w:rFonts w:eastAsia="Times New Roman" w:cs="Arial"/>
          <w:szCs w:val="24"/>
          <w:lang w:eastAsia="cs-CZ"/>
        </w:rPr>
        <w:t xml:space="preserve">, nebo </w:t>
      </w:r>
      <w:r w:rsidR="00563E85">
        <w:rPr>
          <w:rFonts w:eastAsia="Times New Roman" w:cs="Arial"/>
          <w:szCs w:val="24"/>
          <w:lang w:eastAsia="cs-CZ"/>
        </w:rPr>
        <w:t>mít předčasný</w:t>
      </w:r>
      <w:r w:rsidRPr="00F35E3C">
        <w:rPr>
          <w:rFonts w:eastAsia="Times New Roman" w:cs="Arial"/>
          <w:szCs w:val="24"/>
          <w:lang w:eastAsia="cs-CZ"/>
        </w:rPr>
        <w:t xml:space="preserve"> porod.</w:t>
      </w:r>
    </w:p>
    <w:p w:rsidR="00E84362" w:rsidRPr="005920A2" w:rsidRDefault="00E84362" w:rsidP="00015744">
      <w:pPr>
        <w:pStyle w:val="Nadpis4"/>
      </w:pPr>
      <w:r w:rsidRPr="005920A2">
        <w:t>Váš lékařský tým</w:t>
      </w:r>
    </w:p>
    <w:p w:rsidR="00E84362" w:rsidRPr="005920A2" w:rsidRDefault="00563E85" w:rsidP="00015744">
      <w:pPr>
        <w:pStyle w:val="Normln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Mnoho porodnických</w:t>
      </w:r>
      <w:r w:rsidR="00E84362" w:rsidRPr="005920A2">
        <w:rPr>
          <w:rFonts w:ascii="Arial" w:hAnsi="Arial" w:cs="Arial"/>
        </w:rPr>
        <w:t xml:space="preserve"> služeb ve Velké Británii nyní vedou komunitní porodní asistentky</w:t>
      </w:r>
      <w:r w:rsidR="00E07F67">
        <w:rPr>
          <w:rFonts w:ascii="Arial" w:hAnsi="Arial" w:cs="Arial"/>
        </w:rPr>
        <w:t xml:space="preserve"> a </w:t>
      </w:r>
      <w:r w:rsidR="00E84362" w:rsidRPr="005920A2">
        <w:rPr>
          <w:rFonts w:ascii="Arial" w:hAnsi="Arial" w:cs="Arial"/>
        </w:rPr>
        <w:t xml:space="preserve">ženy </w:t>
      </w:r>
      <w:r>
        <w:rPr>
          <w:rFonts w:ascii="Arial" w:hAnsi="Arial" w:cs="Arial"/>
        </w:rPr>
        <w:t>se nemusí nikdy setkat</w:t>
      </w:r>
      <w:r w:rsidR="00E07F67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porodníkem</w:t>
      </w:r>
      <w:r w:rsidR="00E84362" w:rsidRPr="0059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službě</w:t>
      </w:r>
      <w:r w:rsidR="00E84362" w:rsidRPr="005920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E84362" w:rsidRPr="005920A2">
        <w:rPr>
          <w:rFonts w:ascii="Arial" w:hAnsi="Arial" w:cs="Arial"/>
        </w:rPr>
        <w:t>oporučujeme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abyste vysvětlili porodní asistentce už</w:t>
      </w:r>
      <w:r w:rsidR="00E07F67">
        <w:rPr>
          <w:rFonts w:ascii="Arial" w:hAnsi="Arial" w:cs="Arial"/>
        </w:rPr>
        <w:t xml:space="preserve"> v </w:t>
      </w:r>
      <w:r w:rsidR="00E84362" w:rsidRPr="005920A2">
        <w:rPr>
          <w:rFonts w:ascii="Arial" w:hAnsi="Arial" w:cs="Arial"/>
        </w:rPr>
        <w:t xml:space="preserve">rané fázi těhotenství, že máte </w:t>
      </w:r>
      <w:r>
        <w:rPr>
          <w:rFonts w:ascii="Arial" w:hAnsi="Arial" w:cs="Arial"/>
        </w:rPr>
        <w:t>Bechtěrevovu chorobu</w:t>
      </w:r>
      <w:r w:rsidR="00E07F67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že byste se rádi setkali</w:t>
      </w:r>
      <w:r w:rsidR="00E07F67">
        <w:rPr>
          <w:rFonts w:ascii="Arial" w:hAnsi="Arial" w:cs="Arial"/>
        </w:rPr>
        <w:t xml:space="preserve"> s </w:t>
      </w:r>
      <w:r w:rsidR="00E84362" w:rsidRPr="005920A2">
        <w:rPr>
          <w:rFonts w:ascii="Arial" w:hAnsi="Arial" w:cs="Arial"/>
        </w:rPr>
        <w:t>porodník</w:t>
      </w:r>
      <w:r>
        <w:rPr>
          <w:rFonts w:ascii="Arial" w:hAnsi="Arial" w:cs="Arial"/>
        </w:rPr>
        <w:t>em, aby mohl vypracovat</w:t>
      </w:r>
      <w:r w:rsidR="00E84362" w:rsidRPr="0059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takový </w:t>
      </w:r>
      <w:r w:rsidR="00E84362" w:rsidRPr="005920A2">
        <w:rPr>
          <w:rFonts w:ascii="Arial" w:hAnsi="Arial" w:cs="Arial"/>
        </w:rPr>
        <w:t>plán péče</w:t>
      </w:r>
      <w:r>
        <w:rPr>
          <w:rFonts w:ascii="Arial" w:hAnsi="Arial" w:cs="Arial"/>
        </w:rPr>
        <w:t>, který bude</w:t>
      </w:r>
      <w:r w:rsidR="00E84362" w:rsidRPr="005920A2">
        <w:rPr>
          <w:rFonts w:ascii="Arial" w:hAnsi="Arial" w:cs="Arial"/>
        </w:rPr>
        <w:t xml:space="preserve"> šit</w:t>
      </w:r>
      <w:r>
        <w:rPr>
          <w:rFonts w:ascii="Arial" w:hAnsi="Arial" w:cs="Arial"/>
        </w:rPr>
        <w:t>ý</w:t>
      </w:r>
      <w:r w:rsidR="00E84362" w:rsidRPr="005920A2">
        <w:rPr>
          <w:rFonts w:ascii="Arial" w:hAnsi="Arial" w:cs="Arial"/>
        </w:rPr>
        <w:t xml:space="preserve"> na míru vašim potřebám.</w:t>
      </w:r>
    </w:p>
    <w:p w:rsidR="00E84362" w:rsidRDefault="00E84362" w:rsidP="00015744">
      <w:pPr>
        <w:pStyle w:val="Normlnweb"/>
        <w:spacing w:before="0" w:after="0"/>
        <w:jc w:val="both"/>
        <w:rPr>
          <w:rFonts w:ascii="Arial" w:hAnsi="Arial" w:cs="Arial"/>
        </w:rPr>
      </w:pPr>
      <w:r w:rsidRPr="005920A2">
        <w:rPr>
          <w:rFonts w:ascii="Arial" w:hAnsi="Arial" w:cs="Arial"/>
        </w:rPr>
        <w:t xml:space="preserve">Vaše porodní asistentka </w:t>
      </w:r>
      <w:r w:rsidR="00563E85">
        <w:rPr>
          <w:rFonts w:ascii="Arial" w:hAnsi="Arial" w:cs="Arial"/>
        </w:rPr>
        <w:t>může také</w:t>
      </w:r>
      <w:r w:rsidR="00E07F67">
        <w:rPr>
          <w:rFonts w:ascii="Arial" w:hAnsi="Arial" w:cs="Arial"/>
        </w:rPr>
        <w:t xml:space="preserve"> v </w:t>
      </w:r>
      <w:r w:rsidR="00563E85">
        <w:rPr>
          <w:rFonts w:ascii="Arial" w:hAnsi="Arial" w:cs="Arial"/>
        </w:rPr>
        <w:t>dostatečném předstihu zajistit konzultaci</w:t>
      </w:r>
      <w:r w:rsidR="00E07F67">
        <w:rPr>
          <w:rFonts w:ascii="Arial" w:hAnsi="Arial" w:cs="Arial"/>
        </w:rPr>
        <w:t xml:space="preserve"> u </w:t>
      </w:r>
      <w:r w:rsidRPr="005920A2">
        <w:rPr>
          <w:rFonts w:ascii="Arial" w:hAnsi="Arial" w:cs="Arial"/>
        </w:rPr>
        <w:t>aneste</w:t>
      </w:r>
      <w:r w:rsidR="00563E85">
        <w:rPr>
          <w:rFonts w:ascii="Arial" w:hAnsi="Arial" w:cs="Arial"/>
        </w:rPr>
        <w:t>ziologa, aby</w:t>
      </w:r>
      <w:r w:rsidR="00015744">
        <w:rPr>
          <w:rFonts w:ascii="Arial" w:hAnsi="Arial" w:cs="Arial"/>
        </w:rPr>
        <w:t>ste</w:t>
      </w:r>
      <w:r w:rsidR="00E07F67">
        <w:rPr>
          <w:rFonts w:ascii="Arial" w:hAnsi="Arial" w:cs="Arial"/>
        </w:rPr>
        <w:t xml:space="preserve"> s </w:t>
      </w:r>
      <w:r w:rsidR="00015744">
        <w:rPr>
          <w:rFonts w:ascii="Arial" w:hAnsi="Arial" w:cs="Arial"/>
        </w:rPr>
        <w:t>ním mohla</w:t>
      </w:r>
      <w:r w:rsidR="00563E85">
        <w:rPr>
          <w:rFonts w:ascii="Arial" w:hAnsi="Arial" w:cs="Arial"/>
        </w:rPr>
        <w:t xml:space="preserve"> pro</w:t>
      </w:r>
      <w:r w:rsidRPr="005920A2">
        <w:rPr>
          <w:rFonts w:ascii="Arial" w:hAnsi="Arial" w:cs="Arial"/>
        </w:rPr>
        <w:t xml:space="preserve">diskutovat </w:t>
      </w:r>
      <w:r w:rsidR="00563E85">
        <w:rPr>
          <w:rFonts w:ascii="Arial" w:hAnsi="Arial" w:cs="Arial"/>
        </w:rPr>
        <w:t>všechny vaše</w:t>
      </w:r>
      <w:r w:rsidRPr="005920A2">
        <w:rPr>
          <w:rFonts w:ascii="Arial" w:hAnsi="Arial" w:cs="Arial"/>
        </w:rPr>
        <w:t xml:space="preserve"> </w:t>
      </w:r>
      <w:r w:rsidR="00563E85">
        <w:rPr>
          <w:rFonts w:ascii="Arial" w:hAnsi="Arial" w:cs="Arial"/>
        </w:rPr>
        <w:t xml:space="preserve">možné </w:t>
      </w:r>
      <w:r w:rsidRPr="005920A2">
        <w:rPr>
          <w:rFonts w:ascii="Arial" w:hAnsi="Arial" w:cs="Arial"/>
        </w:rPr>
        <w:t>obavy</w:t>
      </w:r>
      <w:r w:rsidR="00E07F67">
        <w:rPr>
          <w:rFonts w:ascii="Arial" w:hAnsi="Arial" w:cs="Arial"/>
        </w:rPr>
        <w:t xml:space="preserve"> a </w:t>
      </w:r>
      <w:r w:rsidRPr="005920A2">
        <w:rPr>
          <w:rFonts w:ascii="Arial" w:hAnsi="Arial" w:cs="Arial"/>
        </w:rPr>
        <w:t xml:space="preserve">aby bylo zajištěno, že plně </w:t>
      </w:r>
      <w:r w:rsidR="00563E85">
        <w:rPr>
          <w:rFonts w:ascii="Arial" w:hAnsi="Arial" w:cs="Arial"/>
        </w:rPr>
        <w:t>chápe vaši nemoc</w:t>
      </w:r>
      <w:r w:rsidR="00015744">
        <w:rPr>
          <w:rFonts w:ascii="Arial" w:hAnsi="Arial" w:cs="Arial"/>
        </w:rPr>
        <w:t>,</w:t>
      </w:r>
      <w:r w:rsidR="00E07F67">
        <w:rPr>
          <w:rFonts w:ascii="Arial" w:hAnsi="Arial" w:cs="Arial"/>
        </w:rPr>
        <w:t xml:space="preserve"> i </w:t>
      </w:r>
      <w:r w:rsidR="00015744">
        <w:rPr>
          <w:rFonts w:ascii="Arial" w:hAnsi="Arial" w:cs="Arial"/>
        </w:rPr>
        <w:t>to j</w:t>
      </w:r>
      <w:r w:rsidRPr="005920A2">
        <w:rPr>
          <w:rFonts w:ascii="Arial" w:hAnsi="Arial" w:cs="Arial"/>
        </w:rPr>
        <w:t xml:space="preserve">ak </w:t>
      </w:r>
      <w:r w:rsidR="00015744">
        <w:rPr>
          <w:rFonts w:ascii="Arial" w:hAnsi="Arial" w:cs="Arial"/>
        </w:rPr>
        <w:t>na vás působí</w:t>
      </w:r>
      <w:r w:rsidRPr="005920A2">
        <w:rPr>
          <w:rFonts w:ascii="Arial" w:hAnsi="Arial" w:cs="Arial"/>
        </w:rPr>
        <w:t>.</w:t>
      </w:r>
    </w:p>
    <w:p w:rsidR="00015744" w:rsidRPr="005920A2" w:rsidRDefault="00015744" w:rsidP="00015744">
      <w:pPr>
        <w:pStyle w:val="Normlnweb"/>
        <w:spacing w:before="60" w:after="0"/>
        <w:jc w:val="both"/>
        <w:rPr>
          <w:rFonts w:ascii="Arial" w:hAnsi="Arial" w:cs="Arial"/>
        </w:rPr>
      </w:pPr>
      <w:r w:rsidRPr="00015744">
        <w:rPr>
          <w:rFonts w:ascii="Arial" w:hAnsi="Arial" w:cs="Arial"/>
          <w:i/>
          <w:sz w:val="16"/>
        </w:rPr>
        <w:t>(Poznámka překladatele: organizace zdravotní péče je</w:t>
      </w:r>
      <w:r w:rsidR="00E07F67">
        <w:rPr>
          <w:rFonts w:ascii="Arial" w:hAnsi="Arial" w:cs="Arial"/>
          <w:i/>
          <w:sz w:val="16"/>
        </w:rPr>
        <w:t xml:space="preserve"> v </w:t>
      </w:r>
      <w:r w:rsidRPr="00015744">
        <w:rPr>
          <w:rFonts w:ascii="Arial" w:hAnsi="Arial" w:cs="Arial"/>
          <w:i/>
          <w:sz w:val="16"/>
        </w:rPr>
        <w:t xml:space="preserve">této oblasti </w:t>
      </w:r>
      <w:r w:rsidR="002E4D87">
        <w:rPr>
          <w:rFonts w:ascii="Arial" w:hAnsi="Arial" w:cs="Arial"/>
          <w:i/>
          <w:sz w:val="16"/>
        </w:rPr>
        <w:t xml:space="preserve">ve Velké Británii </w:t>
      </w:r>
      <w:r w:rsidRPr="00015744">
        <w:rPr>
          <w:rFonts w:ascii="Arial" w:hAnsi="Arial" w:cs="Arial"/>
          <w:i/>
          <w:sz w:val="16"/>
        </w:rPr>
        <w:t>od situace</w:t>
      </w:r>
      <w:r w:rsidR="00E07F67">
        <w:rPr>
          <w:rFonts w:ascii="Arial" w:hAnsi="Arial" w:cs="Arial"/>
          <w:i/>
          <w:sz w:val="16"/>
        </w:rPr>
        <w:t xml:space="preserve"> v </w:t>
      </w:r>
      <w:r w:rsidRPr="00015744">
        <w:rPr>
          <w:rFonts w:ascii="Arial" w:hAnsi="Arial" w:cs="Arial"/>
          <w:i/>
          <w:sz w:val="16"/>
        </w:rPr>
        <w:t xml:space="preserve">ČR </w:t>
      </w:r>
      <w:r w:rsidR="002E4D87">
        <w:rPr>
          <w:rFonts w:ascii="Arial" w:hAnsi="Arial" w:cs="Arial"/>
          <w:i/>
          <w:sz w:val="16"/>
        </w:rPr>
        <w:t>dost</w:t>
      </w:r>
      <w:r w:rsidRPr="00015744">
        <w:rPr>
          <w:rFonts w:ascii="Arial" w:hAnsi="Arial" w:cs="Arial"/>
          <w:i/>
          <w:sz w:val="16"/>
        </w:rPr>
        <w:t xml:space="preserve"> odlišná, ovšem potřeba předem informovat o vaší nemoci zdravotnický personál je stejná)</w:t>
      </w:r>
      <w:r>
        <w:rPr>
          <w:rFonts w:ascii="Arial" w:hAnsi="Arial" w:cs="Arial"/>
        </w:rPr>
        <w:t>.</w:t>
      </w:r>
    </w:p>
    <w:p w:rsidR="00015744" w:rsidRDefault="00015744" w:rsidP="00AD5AED">
      <w:pPr>
        <w:pStyle w:val="Normlnweb"/>
        <w:rPr>
          <w:rFonts w:ascii="Arial" w:eastAsia="Times New Roman" w:hAnsi="Arial" w:cs="Arial"/>
          <w:i/>
          <w:shadow/>
          <w:szCs w:val="18"/>
        </w:rPr>
      </w:pPr>
      <w:r>
        <w:rPr>
          <w:rFonts w:ascii="Arial" w:eastAsia="Times New Roman" w:hAnsi="Arial" w:cs="Arial"/>
          <w:i/>
          <w:shadow/>
          <w:szCs w:val="18"/>
        </w:rPr>
        <w:t>Cvičení během těhotenství</w:t>
      </w:r>
    </w:p>
    <w:p w:rsidR="00E84362" w:rsidRPr="005920A2" w:rsidRDefault="003F36AB" w:rsidP="002E4D87">
      <w:pPr>
        <w:pStyle w:val="Normlnweb"/>
        <w:jc w:val="both"/>
        <w:rPr>
          <w:rFonts w:ascii="Arial" w:hAnsi="Arial" w:cs="Arial"/>
        </w:rPr>
      </w:pPr>
      <w:r w:rsidRPr="005920A2">
        <w:rPr>
          <w:rFonts w:ascii="Arial" w:hAnsi="Arial" w:cs="Arial"/>
        </w:rPr>
        <w:t>Je pro vás důležité, aby cvičení</w:t>
      </w:r>
      <w:r w:rsidR="00015744">
        <w:rPr>
          <w:rFonts w:ascii="Arial" w:hAnsi="Arial" w:cs="Arial"/>
        </w:rPr>
        <w:t xml:space="preserve"> pokračovalo</w:t>
      </w:r>
      <w:r w:rsidR="00E07F67">
        <w:rPr>
          <w:rFonts w:ascii="Arial" w:hAnsi="Arial" w:cs="Arial"/>
        </w:rPr>
        <w:t xml:space="preserve"> i </w:t>
      </w:r>
      <w:r w:rsidR="00015744" w:rsidRPr="005920A2">
        <w:rPr>
          <w:rFonts w:ascii="Arial" w:hAnsi="Arial" w:cs="Arial"/>
        </w:rPr>
        <w:t xml:space="preserve">během těhotenství </w:t>
      </w:r>
      <w:r w:rsidRPr="005920A2">
        <w:rPr>
          <w:rFonts w:ascii="Arial" w:hAnsi="Arial" w:cs="Arial"/>
        </w:rPr>
        <w:t>tak dlouho, jak je to možné. To pomůže vaš</w:t>
      </w:r>
      <w:r w:rsidR="00015744">
        <w:rPr>
          <w:rFonts w:ascii="Arial" w:hAnsi="Arial" w:cs="Arial"/>
        </w:rPr>
        <w:t>emu celkovému</w:t>
      </w:r>
      <w:r w:rsidRPr="005920A2">
        <w:rPr>
          <w:rFonts w:ascii="Arial" w:hAnsi="Arial" w:cs="Arial"/>
        </w:rPr>
        <w:t xml:space="preserve"> zdravotní</w:t>
      </w:r>
      <w:r w:rsidR="00015744">
        <w:rPr>
          <w:rFonts w:ascii="Arial" w:hAnsi="Arial" w:cs="Arial"/>
        </w:rPr>
        <w:t>mu</w:t>
      </w:r>
      <w:r w:rsidRPr="005920A2">
        <w:rPr>
          <w:rFonts w:ascii="Arial" w:hAnsi="Arial" w:cs="Arial"/>
        </w:rPr>
        <w:t xml:space="preserve"> stav</w:t>
      </w:r>
      <w:r w:rsidR="00015744">
        <w:rPr>
          <w:rFonts w:ascii="Arial" w:hAnsi="Arial" w:cs="Arial"/>
        </w:rPr>
        <w:t>u, tak</w:t>
      </w:r>
      <w:r w:rsidR="00E07F67">
        <w:rPr>
          <w:rFonts w:ascii="Arial" w:hAnsi="Arial" w:cs="Arial"/>
        </w:rPr>
        <w:t xml:space="preserve"> i </w:t>
      </w:r>
      <w:r w:rsidR="00015744">
        <w:rPr>
          <w:rFonts w:ascii="Arial" w:hAnsi="Arial" w:cs="Arial"/>
        </w:rPr>
        <w:t>vaší Bechtěrevově chorobě</w:t>
      </w:r>
      <w:r w:rsidRPr="005920A2">
        <w:rPr>
          <w:rFonts w:ascii="Arial" w:hAnsi="Arial" w:cs="Arial"/>
        </w:rPr>
        <w:t xml:space="preserve">. Jak </w:t>
      </w:r>
      <w:r w:rsidR="00015744">
        <w:rPr>
          <w:rFonts w:ascii="Arial" w:hAnsi="Arial" w:cs="Arial"/>
        </w:rPr>
        <w:t>vaše těhotenství pokračuje</w:t>
      </w:r>
      <w:r w:rsidR="00E07F67">
        <w:rPr>
          <w:rFonts w:ascii="Arial" w:hAnsi="Arial" w:cs="Arial"/>
        </w:rPr>
        <w:t xml:space="preserve"> a </w:t>
      </w:r>
      <w:r w:rsidR="002E4D87">
        <w:rPr>
          <w:rFonts w:ascii="Arial" w:hAnsi="Arial" w:cs="Arial"/>
        </w:rPr>
        <w:t xml:space="preserve">postupně </w:t>
      </w:r>
      <w:r w:rsidRPr="005920A2">
        <w:rPr>
          <w:rFonts w:ascii="Arial" w:hAnsi="Arial" w:cs="Arial"/>
        </w:rPr>
        <w:t>přibírá</w:t>
      </w:r>
      <w:r w:rsidR="00015744">
        <w:rPr>
          <w:rFonts w:ascii="Arial" w:hAnsi="Arial" w:cs="Arial"/>
        </w:rPr>
        <w:t>te</w:t>
      </w:r>
      <w:r w:rsidRPr="005920A2">
        <w:rPr>
          <w:rFonts w:ascii="Arial" w:hAnsi="Arial" w:cs="Arial"/>
        </w:rPr>
        <w:t xml:space="preserve"> na váze</w:t>
      </w:r>
      <w:r w:rsidR="00015744">
        <w:rPr>
          <w:rFonts w:ascii="Arial" w:hAnsi="Arial" w:cs="Arial"/>
        </w:rPr>
        <w:t xml:space="preserve">, může být pro vás </w:t>
      </w:r>
      <w:r w:rsidR="002E4D87">
        <w:rPr>
          <w:rFonts w:ascii="Arial" w:hAnsi="Arial" w:cs="Arial"/>
        </w:rPr>
        <w:t>snazší</w:t>
      </w:r>
      <w:r w:rsidRPr="005920A2">
        <w:rPr>
          <w:rFonts w:ascii="Arial" w:hAnsi="Arial" w:cs="Arial"/>
        </w:rPr>
        <w:t xml:space="preserve"> </w:t>
      </w:r>
      <w:r w:rsidR="002E4D87">
        <w:rPr>
          <w:rFonts w:ascii="Arial" w:hAnsi="Arial" w:cs="Arial"/>
        </w:rPr>
        <w:t>cvičit</w:t>
      </w:r>
      <w:r w:rsidR="00E07F67">
        <w:rPr>
          <w:rFonts w:ascii="Arial" w:hAnsi="Arial" w:cs="Arial"/>
        </w:rPr>
        <w:t xml:space="preserve"> v </w:t>
      </w:r>
      <w:r w:rsidRPr="005920A2">
        <w:rPr>
          <w:rFonts w:ascii="Arial" w:hAnsi="Arial" w:cs="Arial"/>
        </w:rPr>
        <w:t xml:space="preserve">plaveckém bazénu, kde </w:t>
      </w:r>
      <w:r w:rsidR="002E4D87">
        <w:rPr>
          <w:rFonts w:ascii="Arial" w:hAnsi="Arial" w:cs="Arial"/>
        </w:rPr>
        <w:t xml:space="preserve">vás </w:t>
      </w:r>
      <w:r w:rsidRPr="005920A2">
        <w:rPr>
          <w:rFonts w:ascii="Arial" w:hAnsi="Arial" w:cs="Arial"/>
        </w:rPr>
        <w:t xml:space="preserve">bude voda </w:t>
      </w:r>
      <w:r w:rsidR="002E4D87">
        <w:rPr>
          <w:rFonts w:ascii="Arial" w:hAnsi="Arial" w:cs="Arial"/>
        </w:rPr>
        <w:t>nadlehčovat</w:t>
      </w:r>
      <w:r w:rsidRPr="005920A2">
        <w:rPr>
          <w:rFonts w:ascii="Arial" w:hAnsi="Arial" w:cs="Arial"/>
        </w:rPr>
        <w:t>.</w:t>
      </w:r>
    </w:p>
    <w:p w:rsidR="003F36AB" w:rsidRPr="002E4D87" w:rsidRDefault="002E4D87" w:rsidP="003F36AB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2E4D87">
        <w:rPr>
          <w:rFonts w:ascii="Arial" w:eastAsia="Times New Roman" w:hAnsi="Arial" w:cs="Arial"/>
          <w:i/>
          <w:shadow/>
          <w:szCs w:val="18"/>
        </w:rPr>
        <w:t>Symptomy Bechtěrevovy choroby</w:t>
      </w:r>
      <w:r w:rsidR="003F36AB" w:rsidRPr="002E4D87">
        <w:rPr>
          <w:rFonts w:ascii="Arial" w:eastAsia="Times New Roman" w:hAnsi="Arial" w:cs="Arial"/>
          <w:i/>
          <w:shadow/>
          <w:szCs w:val="18"/>
        </w:rPr>
        <w:t xml:space="preserve"> během těhotenství</w:t>
      </w:r>
    </w:p>
    <w:p w:rsidR="003F36AB" w:rsidRPr="005920A2" w:rsidRDefault="002E4D87" w:rsidP="002E4D87">
      <w:pPr>
        <w:pStyle w:val="Normln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Neexistuje žádná předpověď, jak se bude </w:t>
      </w:r>
      <w:r w:rsidR="003F36AB" w:rsidRPr="005920A2">
        <w:rPr>
          <w:rFonts w:ascii="Arial" w:hAnsi="Arial" w:cs="Arial"/>
        </w:rPr>
        <w:t>během těhotenství</w:t>
      </w:r>
      <w:r>
        <w:rPr>
          <w:rFonts w:ascii="Arial" w:hAnsi="Arial" w:cs="Arial"/>
        </w:rPr>
        <w:t xml:space="preserve"> projevovat vaše Bechtěrevova choroba. Některé ženy</w:t>
      </w:r>
      <w:r w:rsidR="003F36AB" w:rsidRPr="005920A2">
        <w:rPr>
          <w:rFonts w:ascii="Arial" w:hAnsi="Arial" w:cs="Arial"/>
        </w:rPr>
        <w:t xml:space="preserve"> zjišťují, že jejich symptomy zlepší, </w:t>
      </w:r>
      <w:r>
        <w:rPr>
          <w:rFonts w:ascii="Arial" w:hAnsi="Arial" w:cs="Arial"/>
        </w:rPr>
        <w:t>další je považují za</w:t>
      </w:r>
      <w:r w:rsidR="003F36AB" w:rsidRPr="005920A2">
        <w:rPr>
          <w:rFonts w:ascii="Arial" w:hAnsi="Arial" w:cs="Arial"/>
        </w:rPr>
        <w:t xml:space="preserve"> víceméně stejné</w:t>
      </w:r>
      <w:r w:rsidR="00E07F67">
        <w:rPr>
          <w:rFonts w:ascii="Arial" w:hAnsi="Arial" w:cs="Arial"/>
        </w:rPr>
        <w:t xml:space="preserve"> a </w:t>
      </w:r>
      <w:r>
        <w:rPr>
          <w:rFonts w:ascii="Arial" w:hAnsi="Arial" w:cs="Arial"/>
        </w:rPr>
        <w:t>zase jiné</w:t>
      </w:r>
      <w:r w:rsidR="003F36AB" w:rsidRPr="005920A2">
        <w:rPr>
          <w:rFonts w:ascii="Arial" w:hAnsi="Arial" w:cs="Arial"/>
        </w:rPr>
        <w:t xml:space="preserve"> zjišťují, že </w:t>
      </w:r>
      <w:r>
        <w:rPr>
          <w:rFonts w:ascii="Arial" w:hAnsi="Arial" w:cs="Arial"/>
        </w:rPr>
        <w:t xml:space="preserve">jsou </w:t>
      </w:r>
      <w:r w:rsidR="003F36AB" w:rsidRPr="005920A2">
        <w:rPr>
          <w:rFonts w:ascii="Arial" w:hAnsi="Arial" w:cs="Arial"/>
        </w:rPr>
        <w:t>horší.</w:t>
      </w:r>
    </w:p>
    <w:p w:rsidR="003F36AB" w:rsidRPr="002E4D87" w:rsidRDefault="003F36AB" w:rsidP="002E4D87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2E4D87">
        <w:rPr>
          <w:rFonts w:ascii="Arial" w:eastAsia="Times New Roman" w:hAnsi="Arial" w:cs="Arial"/>
          <w:i/>
          <w:shadow/>
          <w:szCs w:val="18"/>
        </w:rPr>
        <w:t>Léky</w:t>
      </w:r>
      <w:r w:rsidR="00E07F67">
        <w:rPr>
          <w:rFonts w:ascii="Arial" w:eastAsia="Times New Roman" w:hAnsi="Arial" w:cs="Arial"/>
          <w:i/>
          <w:shadow/>
          <w:szCs w:val="18"/>
        </w:rPr>
        <w:t xml:space="preserve"> a </w:t>
      </w:r>
      <w:r w:rsidRPr="002E4D87">
        <w:rPr>
          <w:rFonts w:ascii="Arial" w:eastAsia="Times New Roman" w:hAnsi="Arial" w:cs="Arial"/>
          <w:i/>
          <w:shadow/>
          <w:szCs w:val="18"/>
        </w:rPr>
        <w:t>těhotenství</w:t>
      </w:r>
    </w:p>
    <w:p w:rsidR="003F36AB" w:rsidRPr="005920A2" w:rsidRDefault="003F36AB" w:rsidP="00774E5C">
      <w:pPr>
        <w:jc w:val="both"/>
        <w:rPr>
          <w:rFonts w:cs="Arial"/>
        </w:rPr>
      </w:pPr>
      <w:r w:rsidRPr="005920A2">
        <w:rPr>
          <w:rFonts w:cs="Arial"/>
        </w:rPr>
        <w:t xml:space="preserve">Ideální je, </w:t>
      </w:r>
      <w:r w:rsidR="002E4D87">
        <w:rPr>
          <w:rFonts w:cs="Arial"/>
        </w:rPr>
        <w:t>kdy</w:t>
      </w:r>
      <w:r w:rsidRPr="005920A2">
        <w:rPr>
          <w:rFonts w:cs="Arial"/>
        </w:rPr>
        <w:t xml:space="preserve"> ženy</w:t>
      </w:r>
      <w:r w:rsidR="00E07F67">
        <w:rPr>
          <w:rFonts w:cs="Arial"/>
        </w:rPr>
        <w:t xml:space="preserve"> v </w:t>
      </w:r>
      <w:r w:rsidR="002E4D87">
        <w:rPr>
          <w:rFonts w:cs="Arial"/>
        </w:rPr>
        <w:t>období těhotenství</w:t>
      </w:r>
      <w:r w:rsidR="00E07F67">
        <w:rPr>
          <w:rFonts w:cs="Arial"/>
        </w:rPr>
        <w:t xml:space="preserve"> a </w:t>
      </w:r>
      <w:r w:rsidR="002E4D87">
        <w:rPr>
          <w:rFonts w:cs="Arial"/>
        </w:rPr>
        <w:t xml:space="preserve">kojení nemusí brát žádné léky. </w:t>
      </w:r>
      <w:r w:rsidRPr="005920A2">
        <w:rPr>
          <w:rFonts w:cs="Arial"/>
        </w:rPr>
        <w:t xml:space="preserve">Realitou </w:t>
      </w:r>
      <w:r w:rsidR="002E4D87">
        <w:rPr>
          <w:rFonts w:cs="Arial"/>
        </w:rPr>
        <w:t>ovšem</w:t>
      </w:r>
      <w:r w:rsidRPr="005920A2">
        <w:rPr>
          <w:rFonts w:cs="Arial"/>
        </w:rPr>
        <w:t xml:space="preserve"> je, že můžete mít</w:t>
      </w:r>
      <w:r w:rsidR="00E07F67">
        <w:rPr>
          <w:rFonts w:cs="Arial"/>
        </w:rPr>
        <w:t xml:space="preserve"> v </w:t>
      </w:r>
      <w:r w:rsidR="002E4D87">
        <w:rPr>
          <w:rFonts w:cs="Arial"/>
        </w:rPr>
        <w:t>některé období</w:t>
      </w:r>
      <w:r w:rsidRPr="005920A2">
        <w:rPr>
          <w:rFonts w:cs="Arial"/>
        </w:rPr>
        <w:t xml:space="preserve"> těhotenství </w:t>
      </w:r>
      <w:r w:rsidR="00774E5C">
        <w:rPr>
          <w:rFonts w:cs="Arial"/>
        </w:rPr>
        <w:t>Bechtěrevovu chorobu</w:t>
      </w:r>
      <w:r w:rsidR="00E07F67">
        <w:rPr>
          <w:rFonts w:cs="Arial"/>
        </w:rPr>
        <w:t xml:space="preserve"> v </w:t>
      </w:r>
      <w:r w:rsidR="00774E5C" w:rsidRPr="005920A2">
        <w:rPr>
          <w:rFonts w:cs="Arial"/>
        </w:rPr>
        <w:t>aktivní</w:t>
      </w:r>
      <w:r w:rsidR="00774E5C">
        <w:rPr>
          <w:rFonts w:cs="Arial"/>
        </w:rPr>
        <w:t>m stavu</w:t>
      </w:r>
      <w:r w:rsidR="00E07F67">
        <w:rPr>
          <w:rFonts w:cs="Arial"/>
        </w:rPr>
        <w:t xml:space="preserve"> a </w:t>
      </w:r>
      <w:r w:rsidR="00774E5C">
        <w:rPr>
          <w:rFonts w:cs="Arial"/>
        </w:rPr>
        <w:t>proto potřebujete</w:t>
      </w:r>
      <w:r w:rsidRPr="005920A2">
        <w:rPr>
          <w:rFonts w:cs="Arial"/>
        </w:rPr>
        <w:t xml:space="preserve"> úlevu od bolesti. </w:t>
      </w:r>
      <w:r w:rsidR="00774E5C">
        <w:rPr>
          <w:rFonts w:cs="Arial"/>
        </w:rPr>
        <w:t xml:space="preserve">Důležité je </w:t>
      </w:r>
      <w:r w:rsidRPr="005920A2">
        <w:rPr>
          <w:rFonts w:cs="Arial"/>
        </w:rPr>
        <w:t>se o tom poradit se svým revmatolog</w:t>
      </w:r>
      <w:r w:rsidR="00774E5C">
        <w:rPr>
          <w:rFonts w:cs="Arial"/>
        </w:rPr>
        <w:t>em</w:t>
      </w:r>
      <w:r w:rsidRPr="005920A2">
        <w:rPr>
          <w:rFonts w:cs="Arial"/>
        </w:rPr>
        <w:t>,</w:t>
      </w:r>
      <w:r w:rsidR="00E07F67">
        <w:rPr>
          <w:rFonts w:cs="Arial"/>
        </w:rPr>
        <w:t xml:space="preserve"> v </w:t>
      </w:r>
      <w:r w:rsidRPr="005920A2">
        <w:rPr>
          <w:rFonts w:cs="Arial"/>
        </w:rPr>
        <w:t xml:space="preserve">ideálním případě </w:t>
      </w:r>
      <w:r w:rsidR="00774E5C">
        <w:rPr>
          <w:rFonts w:cs="Arial"/>
        </w:rPr>
        <w:t>už</w:t>
      </w:r>
      <w:r w:rsidR="00E07F67">
        <w:rPr>
          <w:rFonts w:cs="Arial"/>
        </w:rPr>
        <w:t xml:space="preserve"> v </w:t>
      </w:r>
      <w:r w:rsidRPr="005920A2">
        <w:rPr>
          <w:rFonts w:cs="Arial"/>
        </w:rPr>
        <w:t xml:space="preserve">předstihu, </w:t>
      </w:r>
      <w:r w:rsidR="00774E5C">
        <w:rPr>
          <w:rFonts w:cs="Arial"/>
        </w:rPr>
        <w:t>abyste věděla</w:t>
      </w:r>
      <w:r w:rsidRPr="005920A2">
        <w:rPr>
          <w:rFonts w:cs="Arial"/>
        </w:rPr>
        <w:t>, jaké možnosti</w:t>
      </w:r>
      <w:r w:rsidR="00774E5C">
        <w:rPr>
          <w:rFonts w:cs="Arial"/>
        </w:rPr>
        <w:t xml:space="preserve"> zde</w:t>
      </w:r>
      <w:r w:rsidRPr="005920A2">
        <w:rPr>
          <w:rFonts w:cs="Arial"/>
        </w:rPr>
        <w:t xml:space="preserve"> </w:t>
      </w:r>
      <w:r w:rsidR="00774E5C">
        <w:rPr>
          <w:rFonts w:cs="Arial"/>
        </w:rPr>
        <w:t>jsou</w:t>
      </w:r>
      <w:r w:rsidR="00E07F67">
        <w:rPr>
          <w:rFonts w:cs="Arial"/>
        </w:rPr>
        <w:t xml:space="preserve"> k </w:t>
      </w:r>
      <w:r w:rsidRPr="005920A2">
        <w:rPr>
          <w:rFonts w:cs="Arial"/>
        </w:rPr>
        <w:t xml:space="preserve">dispozici. To by mělo zabránit situacím, kdy vaše </w:t>
      </w:r>
      <w:r w:rsidR="00774E5C">
        <w:rPr>
          <w:rFonts w:cs="Arial"/>
        </w:rPr>
        <w:t>Bechtěrevova choroba</w:t>
      </w:r>
      <w:r w:rsidRPr="005920A2">
        <w:rPr>
          <w:rFonts w:cs="Arial"/>
        </w:rPr>
        <w:t xml:space="preserve"> vzplane</w:t>
      </w:r>
      <w:r w:rsidR="00E07F67">
        <w:rPr>
          <w:rFonts w:cs="Arial"/>
        </w:rPr>
        <w:t xml:space="preserve"> a </w:t>
      </w:r>
      <w:r w:rsidRPr="005920A2">
        <w:rPr>
          <w:rFonts w:cs="Arial"/>
        </w:rPr>
        <w:t>vy</w:t>
      </w:r>
      <w:r w:rsidR="00774E5C">
        <w:rPr>
          <w:rFonts w:cs="Arial"/>
        </w:rPr>
        <w:t xml:space="preserve"> přesně</w:t>
      </w:r>
      <w:r w:rsidRPr="005920A2">
        <w:rPr>
          <w:rFonts w:cs="Arial"/>
        </w:rPr>
        <w:t xml:space="preserve"> nevíte, </w:t>
      </w:r>
      <w:r w:rsidR="00774E5C">
        <w:rPr>
          <w:rFonts w:cs="Arial"/>
        </w:rPr>
        <w:t xml:space="preserve">které </w:t>
      </w:r>
      <w:r w:rsidRPr="005920A2">
        <w:rPr>
          <w:rFonts w:cs="Arial"/>
        </w:rPr>
        <w:t>léky si může</w:t>
      </w:r>
      <w:r w:rsidR="00774E5C">
        <w:rPr>
          <w:rFonts w:cs="Arial"/>
        </w:rPr>
        <w:t>te vzít</w:t>
      </w:r>
      <w:r w:rsidR="00E07F67">
        <w:rPr>
          <w:rFonts w:cs="Arial"/>
        </w:rPr>
        <w:t xml:space="preserve"> a </w:t>
      </w:r>
      <w:r w:rsidR="00774E5C">
        <w:rPr>
          <w:rFonts w:cs="Arial"/>
        </w:rPr>
        <w:t xml:space="preserve">které </w:t>
      </w:r>
      <w:r w:rsidRPr="005920A2">
        <w:rPr>
          <w:rFonts w:cs="Arial"/>
        </w:rPr>
        <w:t>nemůže</w:t>
      </w:r>
      <w:r w:rsidR="00774E5C">
        <w:rPr>
          <w:rFonts w:cs="Arial"/>
        </w:rPr>
        <w:t>te</w:t>
      </w:r>
      <w:r w:rsidRPr="005920A2">
        <w:rPr>
          <w:rFonts w:cs="Arial"/>
        </w:rPr>
        <w:t xml:space="preserve"> bezpečně používat.</w:t>
      </w:r>
    </w:p>
    <w:p w:rsidR="00525553" w:rsidRDefault="003F36AB" w:rsidP="00525553">
      <w:pPr>
        <w:jc w:val="both"/>
        <w:rPr>
          <w:rFonts w:cs="Arial"/>
        </w:rPr>
      </w:pPr>
      <w:r w:rsidRPr="005920A2">
        <w:rPr>
          <w:rFonts w:cs="Arial"/>
        </w:rPr>
        <w:t>V lednu 2016 Britská společnost pro revmatologi</w:t>
      </w:r>
      <w:r w:rsidR="00774E5C">
        <w:rPr>
          <w:rFonts w:cs="Arial"/>
        </w:rPr>
        <w:t>i</w:t>
      </w:r>
      <w:r w:rsidRPr="005920A2">
        <w:rPr>
          <w:rFonts w:cs="Arial"/>
        </w:rPr>
        <w:t xml:space="preserve"> </w:t>
      </w:r>
      <w:r w:rsidR="00E13DF3">
        <w:rPr>
          <w:rFonts w:cs="Arial"/>
        </w:rPr>
        <w:t>(</w:t>
      </w:r>
      <w:proofErr w:type="spellStart"/>
      <w:r w:rsidR="00E13DF3">
        <w:rPr>
          <w:rFonts w:cs="Arial"/>
        </w:rPr>
        <w:t>BSR</w:t>
      </w:r>
      <w:proofErr w:type="spellEnd"/>
      <w:r w:rsidR="00E13DF3">
        <w:rPr>
          <w:rFonts w:cs="Arial"/>
        </w:rPr>
        <w:t xml:space="preserve">) </w:t>
      </w:r>
      <w:r w:rsidR="00774E5C" w:rsidRPr="005920A2">
        <w:rPr>
          <w:rFonts w:cs="Arial"/>
        </w:rPr>
        <w:t>zveřejn</w:t>
      </w:r>
      <w:r w:rsidR="00774E5C">
        <w:rPr>
          <w:rFonts w:cs="Arial"/>
        </w:rPr>
        <w:t>ila</w:t>
      </w:r>
      <w:r w:rsidRPr="005920A2">
        <w:rPr>
          <w:rFonts w:cs="Arial"/>
        </w:rPr>
        <w:t xml:space="preserve"> nové pokyny</w:t>
      </w:r>
      <w:r w:rsidR="00774E5C">
        <w:rPr>
          <w:rFonts w:cs="Arial"/>
        </w:rPr>
        <w:t xml:space="preserve">, určené pro </w:t>
      </w:r>
      <w:r w:rsidRPr="005920A2">
        <w:rPr>
          <w:rFonts w:cs="Arial"/>
        </w:rPr>
        <w:t xml:space="preserve">revmatology, </w:t>
      </w:r>
      <w:r w:rsidR="00774E5C">
        <w:rPr>
          <w:rFonts w:cs="Arial"/>
        </w:rPr>
        <w:t>týkající se</w:t>
      </w:r>
      <w:r w:rsidRPr="005920A2">
        <w:rPr>
          <w:rFonts w:cs="Arial"/>
        </w:rPr>
        <w:t xml:space="preserve"> předepisování antirevmatický</w:t>
      </w:r>
      <w:r w:rsidR="00774E5C">
        <w:rPr>
          <w:rFonts w:cs="Arial"/>
        </w:rPr>
        <w:t>ch</w:t>
      </w:r>
      <w:r w:rsidR="00525553">
        <w:rPr>
          <w:rFonts w:cs="Arial"/>
        </w:rPr>
        <w:t xml:space="preserve"> léků</w:t>
      </w:r>
      <w:r w:rsidR="00E07F67">
        <w:rPr>
          <w:rFonts w:cs="Arial"/>
        </w:rPr>
        <w:t xml:space="preserve"> v </w:t>
      </w:r>
      <w:r w:rsidR="00525553">
        <w:rPr>
          <w:rFonts w:cs="Arial"/>
        </w:rPr>
        <w:t>těhotenství,</w:t>
      </w:r>
      <w:r w:rsidR="00E07F67">
        <w:rPr>
          <w:rFonts w:cs="Arial"/>
        </w:rPr>
        <w:t xml:space="preserve"> v </w:t>
      </w:r>
      <w:r w:rsidR="00525553">
        <w:rPr>
          <w:rFonts w:cs="Arial"/>
        </w:rPr>
        <w:t xml:space="preserve">originále </w:t>
      </w:r>
      <w:r w:rsidR="00E13DF3">
        <w:rPr>
          <w:rFonts w:cs="Arial"/>
        </w:rPr>
        <w:t xml:space="preserve">jsou </w:t>
      </w:r>
      <w:r w:rsidR="00525553">
        <w:rPr>
          <w:rFonts w:cs="Arial"/>
        </w:rPr>
        <w:t>zde:</w:t>
      </w:r>
    </w:p>
    <w:p w:rsidR="00AD5AED" w:rsidRPr="005920A2" w:rsidRDefault="00D21E49" w:rsidP="00525553">
      <w:pPr>
        <w:jc w:val="both"/>
        <w:rPr>
          <w:rFonts w:cs="Arial"/>
        </w:rPr>
      </w:pPr>
      <w:hyperlink r:id="rId10" w:history="1">
        <w:r w:rsidR="00525553" w:rsidRPr="00525553">
          <w:rPr>
            <w:rStyle w:val="Hypertextovodkaz"/>
            <w:rFonts w:cs="Arial"/>
          </w:rPr>
          <w:t>www.rheumatology.org.uk/about_bsr/press_releases/bsr_publishes_new_guidelines_on_prescribing_antirheumatic_drugs_in_pregnancy_and_breastfeeding.aspx</w:t>
        </w:r>
      </w:hyperlink>
    </w:p>
    <w:p w:rsidR="003F36AB" w:rsidRPr="00525553" w:rsidRDefault="003F36AB" w:rsidP="00525553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525553">
        <w:rPr>
          <w:rFonts w:ascii="Arial" w:eastAsia="Times New Roman" w:hAnsi="Arial" w:cs="Arial"/>
          <w:i/>
          <w:shadow/>
          <w:szCs w:val="18"/>
        </w:rPr>
        <w:t>Nesteroidní protizánětlivé léky (</w:t>
      </w:r>
      <w:proofErr w:type="spellStart"/>
      <w:r w:rsidRPr="00525553">
        <w:rPr>
          <w:rFonts w:ascii="Arial" w:eastAsia="Times New Roman" w:hAnsi="Arial" w:cs="Arial"/>
          <w:i/>
          <w:shadow/>
          <w:szCs w:val="18"/>
        </w:rPr>
        <w:t>NSAID</w:t>
      </w:r>
      <w:r w:rsidR="00525553">
        <w:rPr>
          <w:rFonts w:ascii="Arial" w:eastAsia="Times New Roman" w:hAnsi="Arial" w:cs="Arial"/>
          <w:i/>
          <w:shadow/>
          <w:szCs w:val="18"/>
        </w:rPr>
        <w:t>s</w:t>
      </w:r>
      <w:proofErr w:type="spellEnd"/>
      <w:r w:rsidRPr="00525553">
        <w:rPr>
          <w:rFonts w:ascii="Arial" w:eastAsia="Times New Roman" w:hAnsi="Arial" w:cs="Arial"/>
          <w:i/>
          <w:shadow/>
          <w:szCs w:val="18"/>
        </w:rPr>
        <w:t>)</w:t>
      </w:r>
    </w:p>
    <w:p w:rsidR="00AD5AED" w:rsidRDefault="003F36AB" w:rsidP="00525553">
      <w:pPr>
        <w:jc w:val="both"/>
        <w:rPr>
          <w:rFonts w:cs="Arial"/>
        </w:rPr>
      </w:pPr>
      <w:proofErr w:type="spellStart"/>
      <w:r w:rsidRPr="005920A2">
        <w:rPr>
          <w:rFonts w:cs="Arial"/>
        </w:rPr>
        <w:t>NSAID</w:t>
      </w:r>
      <w:r w:rsidR="00525553">
        <w:rPr>
          <w:rFonts w:cs="Arial"/>
        </w:rPr>
        <w:t>s</w:t>
      </w:r>
      <w:proofErr w:type="spellEnd"/>
      <w:r w:rsidRPr="005920A2">
        <w:rPr>
          <w:rFonts w:cs="Arial"/>
        </w:rPr>
        <w:t xml:space="preserve"> </w:t>
      </w:r>
      <w:r w:rsidR="00525553">
        <w:rPr>
          <w:rFonts w:cs="Arial"/>
        </w:rPr>
        <w:t xml:space="preserve">se </w:t>
      </w:r>
      <w:r w:rsidRPr="005920A2">
        <w:rPr>
          <w:rFonts w:cs="Arial"/>
        </w:rPr>
        <w:t xml:space="preserve">nyní </w:t>
      </w:r>
      <w:r w:rsidR="00525553" w:rsidRPr="005920A2">
        <w:rPr>
          <w:rFonts w:cs="Arial"/>
        </w:rPr>
        <w:t xml:space="preserve">během těhotenství </w:t>
      </w:r>
      <w:r w:rsidRPr="005920A2">
        <w:rPr>
          <w:rFonts w:cs="Arial"/>
        </w:rPr>
        <w:t>nedoporučuj</w:t>
      </w:r>
      <w:r w:rsidR="00525553">
        <w:rPr>
          <w:rFonts w:cs="Arial"/>
        </w:rPr>
        <w:t>í</w:t>
      </w:r>
      <w:r w:rsidRPr="005920A2">
        <w:rPr>
          <w:rFonts w:cs="Arial"/>
        </w:rPr>
        <w:t xml:space="preserve">. </w:t>
      </w:r>
      <w:r w:rsidR="00525553">
        <w:rPr>
          <w:rFonts w:cs="Arial"/>
        </w:rPr>
        <w:t>Prot</w:t>
      </w:r>
      <w:r w:rsidRPr="005920A2">
        <w:rPr>
          <w:rFonts w:cs="Arial"/>
        </w:rPr>
        <w:t xml:space="preserve">o je obzvláště důležité, abyste </w:t>
      </w:r>
      <w:r w:rsidR="00525553">
        <w:rPr>
          <w:rFonts w:cs="Arial"/>
        </w:rPr>
        <w:t xml:space="preserve">se </w:t>
      </w:r>
      <w:r w:rsidRPr="005920A2">
        <w:rPr>
          <w:rFonts w:cs="Arial"/>
        </w:rPr>
        <w:t>vyvarov</w:t>
      </w:r>
      <w:r w:rsidR="00525553">
        <w:rPr>
          <w:rFonts w:cs="Arial"/>
        </w:rPr>
        <w:t>aly</w:t>
      </w:r>
      <w:r w:rsidRPr="005920A2">
        <w:rPr>
          <w:rFonts w:cs="Arial"/>
        </w:rPr>
        <w:t xml:space="preserve"> užívání </w:t>
      </w:r>
      <w:proofErr w:type="spellStart"/>
      <w:r w:rsidRPr="005920A2">
        <w:rPr>
          <w:rFonts w:cs="Arial"/>
        </w:rPr>
        <w:t>NSAIDs</w:t>
      </w:r>
      <w:proofErr w:type="spellEnd"/>
      <w:r w:rsidRPr="005920A2">
        <w:rPr>
          <w:rFonts w:cs="Arial"/>
        </w:rPr>
        <w:t xml:space="preserve"> během závěrečného trimestru těhotenst</w:t>
      </w:r>
      <w:r w:rsidR="00525553">
        <w:rPr>
          <w:rFonts w:cs="Arial"/>
        </w:rPr>
        <w:t>ví. Většina odborníků se shoduje</w:t>
      </w:r>
      <w:r w:rsidR="00E07F67">
        <w:rPr>
          <w:rFonts w:cs="Arial"/>
        </w:rPr>
        <w:t xml:space="preserve"> v </w:t>
      </w:r>
      <w:r w:rsidR="00525553">
        <w:rPr>
          <w:rFonts w:cs="Arial"/>
        </w:rPr>
        <w:t>tom</w:t>
      </w:r>
      <w:r w:rsidRPr="005920A2">
        <w:rPr>
          <w:rFonts w:cs="Arial"/>
        </w:rPr>
        <w:t>, že</w:t>
      </w:r>
      <w:r w:rsidR="00E07F67">
        <w:rPr>
          <w:rFonts w:cs="Arial"/>
        </w:rPr>
        <w:t xml:space="preserve"> v </w:t>
      </w:r>
      <w:r w:rsidR="00525553">
        <w:rPr>
          <w:rFonts w:cs="Arial"/>
        </w:rPr>
        <w:t xml:space="preserve">tom </w:t>
      </w:r>
      <w:r w:rsidRPr="005920A2">
        <w:rPr>
          <w:rFonts w:cs="Arial"/>
        </w:rPr>
        <w:t>případě</w:t>
      </w:r>
      <w:r w:rsidR="00525553">
        <w:rPr>
          <w:rFonts w:cs="Arial"/>
        </w:rPr>
        <w:t>,</w:t>
      </w:r>
      <w:r w:rsidRPr="005920A2">
        <w:rPr>
          <w:rFonts w:cs="Arial"/>
        </w:rPr>
        <w:t xml:space="preserve"> </w:t>
      </w:r>
      <w:r w:rsidR="00525553">
        <w:rPr>
          <w:rFonts w:cs="Arial"/>
        </w:rPr>
        <w:t xml:space="preserve">že jsou </w:t>
      </w:r>
      <w:proofErr w:type="spellStart"/>
      <w:r w:rsidRPr="005920A2">
        <w:rPr>
          <w:rFonts w:cs="Arial"/>
        </w:rPr>
        <w:t>NSAID</w:t>
      </w:r>
      <w:r w:rsidR="00525553">
        <w:rPr>
          <w:rFonts w:cs="Arial"/>
        </w:rPr>
        <w:t>s</w:t>
      </w:r>
      <w:proofErr w:type="spellEnd"/>
      <w:r w:rsidRPr="005920A2">
        <w:rPr>
          <w:rFonts w:cs="Arial"/>
        </w:rPr>
        <w:t xml:space="preserve"> </w:t>
      </w:r>
      <w:r w:rsidR="00525553">
        <w:rPr>
          <w:rFonts w:cs="Arial"/>
        </w:rPr>
        <w:t>používány</w:t>
      </w:r>
      <w:r w:rsidR="00E07F67">
        <w:rPr>
          <w:rFonts w:cs="Arial"/>
        </w:rPr>
        <w:t xml:space="preserve"> i </w:t>
      </w:r>
      <w:r w:rsidR="00525553">
        <w:rPr>
          <w:rFonts w:cs="Arial"/>
        </w:rPr>
        <w:t xml:space="preserve">průběhu </w:t>
      </w:r>
      <w:r w:rsidRPr="005920A2">
        <w:rPr>
          <w:rFonts w:cs="Arial"/>
        </w:rPr>
        <w:t xml:space="preserve">těhotenství, měly by být </w:t>
      </w:r>
      <w:r w:rsidR="00525553">
        <w:rPr>
          <w:rFonts w:cs="Arial"/>
        </w:rPr>
        <w:t xml:space="preserve">jejich užívání </w:t>
      </w:r>
      <w:r w:rsidRPr="005920A2">
        <w:rPr>
          <w:rFonts w:cs="Arial"/>
        </w:rPr>
        <w:t>zastaven</w:t>
      </w:r>
      <w:r w:rsidR="00525553">
        <w:rPr>
          <w:rFonts w:cs="Arial"/>
        </w:rPr>
        <w:t>o nejpozději</w:t>
      </w:r>
      <w:r w:rsidR="00E07F67">
        <w:rPr>
          <w:rFonts w:cs="Arial"/>
        </w:rPr>
        <w:t xml:space="preserve"> v </w:t>
      </w:r>
      <w:r w:rsidRPr="005920A2">
        <w:rPr>
          <w:rFonts w:cs="Arial"/>
        </w:rPr>
        <w:t xml:space="preserve">32. </w:t>
      </w:r>
      <w:r w:rsidR="00525553">
        <w:rPr>
          <w:rFonts w:cs="Arial"/>
        </w:rPr>
        <w:t>t</w:t>
      </w:r>
      <w:r w:rsidRPr="005920A2">
        <w:rPr>
          <w:rFonts w:cs="Arial"/>
        </w:rPr>
        <w:t>ýdnu</w:t>
      </w:r>
      <w:r w:rsidR="00525553">
        <w:rPr>
          <w:rFonts w:cs="Arial"/>
        </w:rPr>
        <w:t xml:space="preserve"> těhotenství</w:t>
      </w:r>
      <w:r w:rsidRPr="005920A2">
        <w:rPr>
          <w:rFonts w:cs="Arial"/>
        </w:rPr>
        <w:t>.</w:t>
      </w:r>
    </w:p>
    <w:p w:rsidR="003F36AB" w:rsidRPr="00525553" w:rsidRDefault="003F36AB" w:rsidP="00525553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525553">
        <w:rPr>
          <w:rFonts w:ascii="Arial" w:eastAsia="Times New Roman" w:hAnsi="Arial" w:cs="Arial"/>
          <w:i/>
          <w:shadow/>
          <w:szCs w:val="18"/>
        </w:rPr>
        <w:t>Steroidy</w:t>
      </w:r>
    </w:p>
    <w:p w:rsidR="003F36AB" w:rsidRPr="00F35E3C" w:rsidRDefault="003F36AB" w:rsidP="00E13DF3">
      <w:pPr>
        <w:pStyle w:val="text-danger"/>
        <w:spacing w:before="0" w:beforeAutospacing="0" w:after="0" w:afterAutospacing="0"/>
        <w:jc w:val="both"/>
        <w:rPr>
          <w:rFonts w:ascii="Arial" w:eastAsia="Lucida Sans Unicode" w:hAnsi="Arial" w:cs="Arial"/>
          <w:bCs/>
          <w:sz w:val="18"/>
          <w:szCs w:val="20"/>
        </w:rPr>
      </w:pPr>
      <w:r w:rsidRPr="00F35E3C">
        <w:rPr>
          <w:rFonts w:ascii="Arial" w:eastAsia="Lucida Sans Unicode" w:hAnsi="Arial" w:cs="Arial"/>
          <w:bCs/>
          <w:sz w:val="18"/>
          <w:szCs w:val="20"/>
        </w:rPr>
        <w:t>Pokud máte bolesti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v 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jednom nebo dvou konkrétních </w:t>
      </w:r>
      <w:r w:rsidR="00E13DF3">
        <w:rPr>
          <w:rFonts w:ascii="Arial" w:eastAsia="Lucida Sans Unicode" w:hAnsi="Arial" w:cs="Arial"/>
          <w:bCs/>
          <w:sz w:val="18"/>
          <w:szCs w:val="20"/>
        </w:rPr>
        <w:t>kloubech, pak může být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</w:t>
      </w:r>
      <w:r w:rsidR="00E13DF3">
        <w:rPr>
          <w:rFonts w:ascii="Arial" w:eastAsia="Lucida Sans Unicode" w:hAnsi="Arial" w:cs="Arial"/>
          <w:bCs/>
          <w:sz w:val="18"/>
          <w:szCs w:val="20"/>
        </w:rPr>
        <w:t xml:space="preserve">aplikace lokální </w:t>
      </w:r>
      <w:r w:rsidRPr="00F35E3C">
        <w:rPr>
          <w:rFonts w:ascii="Arial" w:eastAsia="Lucida Sans Unicode" w:hAnsi="Arial" w:cs="Arial"/>
          <w:bCs/>
          <w:sz w:val="18"/>
          <w:szCs w:val="20"/>
        </w:rPr>
        <w:t>steroidní injekce do kloubu užitečn</w:t>
      </w:r>
      <w:r w:rsidR="00E13DF3">
        <w:rPr>
          <w:rFonts w:ascii="Arial" w:eastAsia="Lucida Sans Unicode" w:hAnsi="Arial" w:cs="Arial"/>
          <w:bCs/>
          <w:sz w:val="18"/>
          <w:szCs w:val="20"/>
        </w:rPr>
        <w:t>á</w:t>
      </w:r>
      <w:r w:rsidRPr="00F35E3C">
        <w:rPr>
          <w:rFonts w:ascii="Arial" w:eastAsia="Lucida Sans Unicode" w:hAnsi="Arial" w:cs="Arial"/>
          <w:bCs/>
          <w:sz w:val="18"/>
          <w:szCs w:val="20"/>
        </w:rPr>
        <w:t>. Jednotlivé injekce steroidů by neměl</w:t>
      </w:r>
      <w:r w:rsidR="00E13DF3">
        <w:rPr>
          <w:rFonts w:ascii="Arial" w:eastAsia="Lucida Sans Unicode" w:hAnsi="Arial" w:cs="Arial"/>
          <w:bCs/>
          <w:sz w:val="18"/>
          <w:szCs w:val="20"/>
        </w:rPr>
        <w:t>y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ovlivnit těhotenství. Nicméně</w:t>
      </w:r>
      <w:r w:rsidR="00E13DF3">
        <w:rPr>
          <w:rFonts w:ascii="Arial" w:eastAsia="Lucida Sans Unicode" w:hAnsi="Arial" w:cs="Arial"/>
          <w:bCs/>
          <w:sz w:val="18"/>
          <w:szCs w:val="20"/>
        </w:rPr>
        <w:t>, vždy se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ujistěte, že váš lékař ví, že jste těhotná,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a </w:t>
      </w:r>
      <w:r w:rsidR="00E13DF3">
        <w:rPr>
          <w:rFonts w:ascii="Arial" w:eastAsia="Lucida Sans Unicode" w:hAnsi="Arial" w:cs="Arial"/>
          <w:bCs/>
          <w:sz w:val="18"/>
          <w:szCs w:val="20"/>
        </w:rPr>
        <w:t>to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</w:t>
      </w:r>
      <w:r w:rsidR="00E13DF3">
        <w:rPr>
          <w:rFonts w:ascii="Arial" w:eastAsia="Lucida Sans Unicode" w:hAnsi="Arial" w:cs="Arial"/>
          <w:bCs/>
          <w:sz w:val="18"/>
          <w:szCs w:val="20"/>
        </w:rPr>
        <w:t>ještě před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tím, než </w:t>
      </w:r>
      <w:r w:rsidR="00E13DF3">
        <w:rPr>
          <w:rFonts w:ascii="Arial" w:eastAsia="Lucida Sans Unicode" w:hAnsi="Arial" w:cs="Arial"/>
          <w:bCs/>
          <w:sz w:val="18"/>
          <w:szCs w:val="20"/>
        </w:rPr>
        <w:t xml:space="preserve">aplikuje </w:t>
      </w:r>
      <w:r w:rsidRPr="00F35E3C">
        <w:rPr>
          <w:rFonts w:ascii="Arial" w:eastAsia="Lucida Sans Unicode" w:hAnsi="Arial" w:cs="Arial"/>
          <w:bCs/>
          <w:sz w:val="18"/>
          <w:szCs w:val="20"/>
        </w:rPr>
        <w:t>lokální steroidní injekc</w:t>
      </w:r>
      <w:r w:rsidR="00E13DF3">
        <w:rPr>
          <w:rFonts w:ascii="Arial" w:eastAsia="Lucida Sans Unicode" w:hAnsi="Arial" w:cs="Arial"/>
          <w:bCs/>
          <w:sz w:val="18"/>
          <w:szCs w:val="20"/>
        </w:rPr>
        <w:t>i</w:t>
      </w:r>
      <w:r w:rsidRPr="00F35E3C">
        <w:rPr>
          <w:rFonts w:ascii="Arial" w:eastAsia="Lucida Sans Unicode" w:hAnsi="Arial" w:cs="Arial"/>
          <w:bCs/>
          <w:sz w:val="18"/>
          <w:szCs w:val="20"/>
        </w:rPr>
        <w:t>.</w:t>
      </w:r>
    </w:p>
    <w:p w:rsidR="003F36AB" w:rsidRPr="00F35E3C" w:rsidRDefault="003F36AB" w:rsidP="00E07F67">
      <w:pPr>
        <w:pStyle w:val="text-danger"/>
        <w:spacing w:before="0" w:beforeAutospacing="0" w:after="0" w:afterAutospacing="0"/>
        <w:jc w:val="both"/>
        <w:rPr>
          <w:rFonts w:ascii="Arial" w:eastAsia="Lucida Sans Unicode" w:hAnsi="Arial" w:cs="Arial"/>
          <w:bCs/>
          <w:sz w:val="18"/>
          <w:szCs w:val="20"/>
        </w:rPr>
      </w:pPr>
      <w:r w:rsidRPr="00F35E3C">
        <w:rPr>
          <w:rFonts w:ascii="Arial" w:eastAsia="Lucida Sans Unicode" w:hAnsi="Arial" w:cs="Arial"/>
          <w:bCs/>
          <w:sz w:val="18"/>
          <w:szCs w:val="20"/>
        </w:rPr>
        <w:lastRenderedPageBreak/>
        <w:t>Jestliže užíváte perorální steroidy (</w:t>
      </w:r>
      <w:r w:rsidR="00E13DF3">
        <w:rPr>
          <w:rFonts w:ascii="Arial" w:eastAsia="Lucida Sans Unicode" w:hAnsi="Arial" w:cs="Arial"/>
          <w:bCs/>
          <w:sz w:val="18"/>
          <w:szCs w:val="20"/>
        </w:rPr>
        <w:t xml:space="preserve">např. </w:t>
      </w:r>
      <w:proofErr w:type="spellStart"/>
      <w:r w:rsidRPr="00F35E3C">
        <w:rPr>
          <w:rFonts w:ascii="Arial" w:eastAsia="Lucida Sans Unicode" w:hAnsi="Arial" w:cs="Arial"/>
          <w:bCs/>
          <w:sz w:val="18"/>
          <w:szCs w:val="20"/>
        </w:rPr>
        <w:t>prednisolon</w:t>
      </w:r>
      <w:proofErr w:type="spellEnd"/>
      <w:r w:rsidRPr="00F35E3C">
        <w:rPr>
          <w:rFonts w:ascii="Arial" w:eastAsia="Lucida Sans Unicode" w:hAnsi="Arial" w:cs="Arial"/>
          <w:bCs/>
          <w:sz w:val="18"/>
          <w:szCs w:val="20"/>
        </w:rPr>
        <w:t>)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a 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plánujete rodinu, měli byste to </w:t>
      </w:r>
      <w:r w:rsidR="00E13DF3" w:rsidRPr="00F35E3C">
        <w:rPr>
          <w:rFonts w:ascii="Arial" w:eastAsia="Lucida Sans Unicode" w:hAnsi="Arial" w:cs="Arial"/>
          <w:bCs/>
          <w:sz w:val="18"/>
          <w:szCs w:val="20"/>
        </w:rPr>
        <w:t xml:space="preserve">předem </w:t>
      </w:r>
      <w:r w:rsidRPr="00F35E3C">
        <w:rPr>
          <w:rFonts w:ascii="Arial" w:eastAsia="Lucida Sans Unicode" w:hAnsi="Arial" w:cs="Arial"/>
          <w:bCs/>
          <w:sz w:val="18"/>
          <w:szCs w:val="20"/>
        </w:rPr>
        <w:t>konzultovat se svým lékařem. Pokud zjistíte, že jste těhotná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a </w:t>
      </w:r>
      <w:r w:rsidRPr="00F35E3C">
        <w:rPr>
          <w:rFonts w:ascii="Arial" w:eastAsia="Lucida Sans Unicode" w:hAnsi="Arial" w:cs="Arial"/>
          <w:bCs/>
          <w:sz w:val="18"/>
          <w:szCs w:val="20"/>
        </w:rPr>
        <w:t>js</w:t>
      </w:r>
      <w:r w:rsidR="00E13DF3">
        <w:rPr>
          <w:rFonts w:ascii="Arial" w:eastAsia="Lucida Sans Unicode" w:hAnsi="Arial" w:cs="Arial"/>
          <w:bCs/>
          <w:sz w:val="18"/>
          <w:szCs w:val="20"/>
        </w:rPr>
        <w:t>te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na steroidech, nepřestávejte je</w:t>
      </w:r>
      <w:r w:rsidR="00E13DF3">
        <w:rPr>
          <w:rFonts w:ascii="Arial" w:eastAsia="Lucida Sans Unicode" w:hAnsi="Arial" w:cs="Arial"/>
          <w:bCs/>
          <w:sz w:val="18"/>
          <w:szCs w:val="20"/>
        </w:rPr>
        <w:t xml:space="preserve"> užívat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, ale </w:t>
      </w:r>
      <w:r w:rsidR="00E13DF3">
        <w:rPr>
          <w:rFonts w:ascii="Arial" w:eastAsia="Lucida Sans Unicode" w:hAnsi="Arial" w:cs="Arial"/>
          <w:bCs/>
          <w:sz w:val="18"/>
          <w:szCs w:val="20"/>
        </w:rPr>
        <w:t xml:space="preserve">další užívání steroidů co nejdříve konzultujte </w:t>
      </w:r>
      <w:r w:rsidR="00447474">
        <w:rPr>
          <w:rFonts w:ascii="Arial" w:eastAsia="Lucida Sans Unicode" w:hAnsi="Arial" w:cs="Arial"/>
          <w:bCs/>
          <w:sz w:val="18"/>
          <w:szCs w:val="20"/>
        </w:rPr>
        <w:t xml:space="preserve">se </w:t>
      </w:r>
      <w:r w:rsidRPr="00F35E3C">
        <w:rPr>
          <w:rFonts w:ascii="Arial" w:eastAsia="Lucida Sans Unicode" w:hAnsi="Arial" w:cs="Arial"/>
          <w:bCs/>
          <w:sz w:val="18"/>
          <w:szCs w:val="20"/>
        </w:rPr>
        <w:t>svým praktickým lékařem nebo revmatolog</w:t>
      </w:r>
      <w:r w:rsidR="00E13DF3">
        <w:rPr>
          <w:rFonts w:ascii="Arial" w:eastAsia="Lucida Sans Unicode" w:hAnsi="Arial" w:cs="Arial"/>
          <w:bCs/>
          <w:sz w:val="18"/>
          <w:szCs w:val="20"/>
        </w:rPr>
        <w:t>em</w:t>
      </w:r>
      <w:r w:rsidRPr="00F35E3C">
        <w:rPr>
          <w:rFonts w:ascii="Arial" w:eastAsia="Lucida Sans Unicode" w:hAnsi="Arial" w:cs="Arial"/>
          <w:bCs/>
          <w:sz w:val="18"/>
          <w:szCs w:val="20"/>
        </w:rPr>
        <w:t>.</w:t>
      </w:r>
    </w:p>
    <w:p w:rsidR="00E13DF3" w:rsidRPr="00793AED" w:rsidRDefault="00E13DF3" w:rsidP="00E13DF3">
      <w:pPr>
        <w:pStyle w:val="text-danger"/>
        <w:spacing w:before="40" w:beforeAutospacing="0" w:after="0" w:afterAutospacing="0"/>
        <w:rPr>
          <w:rFonts w:ascii="Arial" w:eastAsia="Lucida Sans Unicode" w:hAnsi="Arial" w:cs="Arial"/>
          <w:bCs/>
          <w:shadow/>
          <w:sz w:val="18"/>
          <w:szCs w:val="20"/>
        </w:rPr>
      </w:pPr>
      <w:r w:rsidRPr="00793AED">
        <w:rPr>
          <w:rFonts w:ascii="Arial" w:eastAsia="Lucida Sans Unicode" w:hAnsi="Arial" w:cs="Arial"/>
          <w:bCs/>
          <w:shadow/>
          <w:sz w:val="18"/>
          <w:szCs w:val="20"/>
        </w:rPr>
        <w:t>Nikdy neukončujte užívání steroidů náhle!</w:t>
      </w:r>
    </w:p>
    <w:p w:rsidR="003F36AB" w:rsidRPr="00F35E3C" w:rsidRDefault="003F36AB" w:rsidP="00E07F67">
      <w:pPr>
        <w:pStyle w:val="text-danger"/>
        <w:spacing w:before="40" w:beforeAutospacing="0" w:after="0" w:afterAutospacing="0"/>
        <w:jc w:val="both"/>
        <w:rPr>
          <w:rFonts w:ascii="Arial" w:hAnsi="Arial" w:cs="Arial"/>
          <w:sz w:val="22"/>
        </w:rPr>
      </w:pP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Nové pokyny </w:t>
      </w:r>
      <w:proofErr w:type="spellStart"/>
      <w:r w:rsidRPr="00F35E3C">
        <w:rPr>
          <w:rFonts w:ascii="Arial" w:eastAsia="Lucida Sans Unicode" w:hAnsi="Arial" w:cs="Arial"/>
          <w:bCs/>
          <w:sz w:val="18"/>
          <w:szCs w:val="20"/>
        </w:rPr>
        <w:t>BSR</w:t>
      </w:r>
      <w:proofErr w:type="spellEnd"/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uvádějí, že</w:t>
      </w:r>
      <w:r w:rsidR="00E13DF3">
        <w:rPr>
          <w:rFonts w:ascii="Arial" w:eastAsia="Lucida Sans Unicode" w:hAnsi="Arial" w:cs="Arial"/>
          <w:bCs/>
          <w:sz w:val="18"/>
          <w:szCs w:val="20"/>
        </w:rPr>
        <w:t>: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</w:t>
      </w:r>
      <w:r w:rsidR="00E13DF3">
        <w:rPr>
          <w:rFonts w:ascii="Arial" w:eastAsia="Lucida Sans Unicode" w:hAnsi="Arial" w:cs="Arial"/>
          <w:bCs/>
          <w:sz w:val="18"/>
          <w:szCs w:val="20"/>
        </w:rPr>
        <w:t>„</w:t>
      </w:r>
      <w:proofErr w:type="spellStart"/>
      <w:r w:rsidRPr="00F35E3C">
        <w:rPr>
          <w:rFonts w:ascii="Arial" w:eastAsia="Lucida Sans Unicode" w:hAnsi="Arial" w:cs="Arial"/>
          <w:bCs/>
          <w:sz w:val="18"/>
          <w:szCs w:val="20"/>
        </w:rPr>
        <w:t>Prednisolon</w:t>
      </w:r>
      <w:proofErr w:type="spellEnd"/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je kompatibilní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v </w:t>
      </w:r>
      <w:r w:rsidRPr="00F35E3C">
        <w:rPr>
          <w:rFonts w:ascii="Arial" w:eastAsia="Lucida Sans Unicode" w:hAnsi="Arial" w:cs="Arial"/>
          <w:bCs/>
          <w:sz w:val="18"/>
          <w:szCs w:val="20"/>
        </w:rPr>
        <w:t>každ</w:t>
      </w:r>
      <w:r w:rsidR="00E13DF3">
        <w:rPr>
          <w:rFonts w:ascii="Arial" w:eastAsia="Lucida Sans Unicode" w:hAnsi="Arial" w:cs="Arial"/>
          <w:bCs/>
          <w:sz w:val="18"/>
          <w:szCs w:val="20"/>
        </w:rPr>
        <w:t>é</w:t>
      </w:r>
      <w:r w:rsidRPr="00F35E3C">
        <w:rPr>
          <w:rFonts w:ascii="Arial" w:eastAsia="Lucida Sans Unicode" w:hAnsi="Arial" w:cs="Arial"/>
          <w:bCs/>
          <w:sz w:val="18"/>
          <w:szCs w:val="20"/>
        </w:rPr>
        <w:t>m trimestru těhotenství". To znamená, že vy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a </w:t>
      </w:r>
      <w:r w:rsidRPr="00F35E3C">
        <w:rPr>
          <w:rFonts w:ascii="Arial" w:eastAsia="Lucida Sans Unicode" w:hAnsi="Arial" w:cs="Arial"/>
          <w:bCs/>
          <w:sz w:val="18"/>
          <w:szCs w:val="20"/>
        </w:rPr>
        <w:t>v</w:t>
      </w:r>
      <w:r w:rsidR="00E13DF3">
        <w:rPr>
          <w:rFonts w:ascii="Arial" w:eastAsia="Lucida Sans Unicode" w:hAnsi="Arial" w:cs="Arial"/>
          <w:bCs/>
          <w:sz w:val="18"/>
          <w:szCs w:val="20"/>
        </w:rPr>
        <w:t>áš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revmatolog se může</w:t>
      </w:r>
      <w:r w:rsidR="00E13DF3">
        <w:rPr>
          <w:rFonts w:ascii="Arial" w:eastAsia="Lucida Sans Unicode" w:hAnsi="Arial" w:cs="Arial"/>
          <w:bCs/>
          <w:sz w:val="18"/>
          <w:szCs w:val="20"/>
        </w:rPr>
        <w:t>te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 rozhodnout, že pro vás </w:t>
      </w:r>
      <w:r w:rsidR="00E13DF3">
        <w:rPr>
          <w:rFonts w:ascii="Arial" w:eastAsia="Lucida Sans Unicode" w:hAnsi="Arial" w:cs="Arial"/>
          <w:bCs/>
          <w:sz w:val="18"/>
          <w:szCs w:val="20"/>
        </w:rPr>
        <w:t xml:space="preserve">může být </w:t>
      </w:r>
      <w:r w:rsidRPr="00F35E3C">
        <w:rPr>
          <w:rFonts w:ascii="Arial" w:eastAsia="Lucida Sans Unicode" w:hAnsi="Arial" w:cs="Arial"/>
          <w:bCs/>
          <w:sz w:val="18"/>
          <w:szCs w:val="20"/>
        </w:rPr>
        <w:t xml:space="preserve">nejlepší, </w:t>
      </w:r>
      <w:r w:rsidR="00E13DF3">
        <w:rPr>
          <w:rFonts w:ascii="Arial" w:eastAsia="Lucida Sans Unicode" w:hAnsi="Arial" w:cs="Arial"/>
          <w:bCs/>
          <w:sz w:val="18"/>
          <w:szCs w:val="20"/>
        </w:rPr>
        <w:t>když zůstanete</w:t>
      </w:r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u </w:t>
      </w:r>
      <w:proofErr w:type="spellStart"/>
      <w:r w:rsidR="00E13DF3">
        <w:rPr>
          <w:rFonts w:ascii="Arial" w:eastAsia="Lucida Sans Unicode" w:hAnsi="Arial" w:cs="Arial"/>
          <w:bCs/>
          <w:sz w:val="18"/>
          <w:szCs w:val="20"/>
        </w:rPr>
        <w:t>prednisolonu</w:t>
      </w:r>
      <w:proofErr w:type="spellEnd"/>
      <w:r w:rsidR="00E07F67">
        <w:rPr>
          <w:rFonts w:ascii="Arial" w:eastAsia="Lucida Sans Unicode" w:hAnsi="Arial" w:cs="Arial"/>
          <w:bCs/>
          <w:sz w:val="18"/>
          <w:szCs w:val="20"/>
        </w:rPr>
        <w:t xml:space="preserve"> i </w:t>
      </w:r>
      <w:r w:rsidRPr="00F35E3C">
        <w:rPr>
          <w:rFonts w:ascii="Arial" w:eastAsia="Lucida Sans Unicode" w:hAnsi="Arial" w:cs="Arial"/>
          <w:bCs/>
          <w:sz w:val="18"/>
          <w:szCs w:val="20"/>
        </w:rPr>
        <w:t>během těhotenství.</w:t>
      </w:r>
    </w:p>
    <w:p w:rsidR="00402ACF" w:rsidRDefault="003F36AB" w:rsidP="00AD5AED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402ACF">
        <w:rPr>
          <w:rFonts w:ascii="Arial" w:eastAsia="Times New Roman" w:hAnsi="Arial" w:cs="Arial"/>
          <w:i/>
          <w:shadow/>
          <w:szCs w:val="18"/>
        </w:rPr>
        <w:t xml:space="preserve">Chorobu modifikující </w:t>
      </w:r>
      <w:r w:rsidR="00402ACF">
        <w:rPr>
          <w:rFonts w:ascii="Arial" w:eastAsia="Times New Roman" w:hAnsi="Arial" w:cs="Arial"/>
          <w:i/>
          <w:shadow/>
          <w:szCs w:val="18"/>
        </w:rPr>
        <w:t>anti</w:t>
      </w:r>
      <w:r w:rsidRPr="00402ACF">
        <w:rPr>
          <w:rFonts w:ascii="Arial" w:eastAsia="Times New Roman" w:hAnsi="Arial" w:cs="Arial"/>
          <w:i/>
          <w:shadow/>
          <w:szCs w:val="18"/>
        </w:rPr>
        <w:t>revmatické léky (</w:t>
      </w:r>
      <w:proofErr w:type="spellStart"/>
      <w:r w:rsidRPr="00402ACF">
        <w:rPr>
          <w:rFonts w:ascii="Arial" w:eastAsia="Times New Roman" w:hAnsi="Arial" w:cs="Arial"/>
          <w:i/>
          <w:shadow/>
          <w:szCs w:val="18"/>
        </w:rPr>
        <w:t>DMARD</w:t>
      </w:r>
      <w:proofErr w:type="spellEnd"/>
      <w:r w:rsidRPr="00402ACF">
        <w:rPr>
          <w:rFonts w:ascii="Arial" w:eastAsia="Times New Roman" w:hAnsi="Arial" w:cs="Arial"/>
          <w:i/>
          <w:shadow/>
          <w:szCs w:val="18"/>
        </w:rPr>
        <w:t>)</w:t>
      </w:r>
    </w:p>
    <w:p w:rsidR="00793AED" w:rsidRDefault="003F36AB" w:rsidP="0055265B">
      <w:pPr>
        <w:pStyle w:val="Normlnweb"/>
        <w:jc w:val="both"/>
        <w:rPr>
          <w:rFonts w:ascii="Arial" w:hAnsi="Arial" w:cs="Arial"/>
        </w:rPr>
      </w:pPr>
      <w:proofErr w:type="spellStart"/>
      <w:r w:rsidRPr="005920A2">
        <w:rPr>
          <w:rFonts w:ascii="Arial" w:hAnsi="Arial" w:cs="Arial"/>
        </w:rPr>
        <w:t>Methotrexat</w:t>
      </w:r>
      <w:proofErr w:type="spellEnd"/>
      <w:r w:rsidRPr="005920A2">
        <w:rPr>
          <w:rFonts w:ascii="Arial" w:hAnsi="Arial" w:cs="Arial"/>
        </w:rPr>
        <w:t xml:space="preserve"> by neměl být </w:t>
      </w:r>
      <w:r w:rsidR="00402ACF" w:rsidRPr="005920A2">
        <w:rPr>
          <w:rFonts w:ascii="Arial" w:hAnsi="Arial" w:cs="Arial"/>
        </w:rPr>
        <w:t xml:space="preserve">během těhotenství </w:t>
      </w:r>
      <w:r w:rsidRPr="005920A2">
        <w:rPr>
          <w:rFonts w:ascii="Arial" w:hAnsi="Arial" w:cs="Arial"/>
        </w:rPr>
        <w:t>užíván. Muži</w:t>
      </w:r>
      <w:r w:rsidR="00E07F67">
        <w:rPr>
          <w:rFonts w:ascii="Arial" w:hAnsi="Arial" w:cs="Arial"/>
        </w:rPr>
        <w:t xml:space="preserve"> i </w:t>
      </w:r>
      <w:r w:rsidRPr="005920A2">
        <w:rPr>
          <w:rFonts w:ascii="Arial" w:hAnsi="Arial" w:cs="Arial"/>
        </w:rPr>
        <w:t xml:space="preserve">ženy </w:t>
      </w:r>
      <w:r w:rsidR="00402ACF">
        <w:rPr>
          <w:rFonts w:ascii="Arial" w:hAnsi="Arial" w:cs="Arial"/>
        </w:rPr>
        <w:t>aplikující</w:t>
      </w:r>
      <w:r w:rsidRPr="005920A2">
        <w:rPr>
          <w:rFonts w:ascii="Arial" w:hAnsi="Arial" w:cs="Arial"/>
        </w:rPr>
        <w:t xml:space="preserve"> tyto léky by měl</w:t>
      </w:r>
      <w:r w:rsidR="00402ACF">
        <w:rPr>
          <w:rFonts w:ascii="Arial" w:hAnsi="Arial" w:cs="Arial"/>
        </w:rPr>
        <w:t>i</w:t>
      </w:r>
      <w:r w:rsidRPr="005920A2">
        <w:rPr>
          <w:rFonts w:ascii="Arial" w:hAnsi="Arial" w:cs="Arial"/>
        </w:rPr>
        <w:t xml:space="preserve"> </w:t>
      </w:r>
      <w:r w:rsidR="0055265B">
        <w:rPr>
          <w:rFonts w:ascii="Arial" w:hAnsi="Arial" w:cs="Arial"/>
        </w:rPr>
        <w:t xml:space="preserve">vždy </w:t>
      </w:r>
      <w:r w:rsidR="00402ACF">
        <w:rPr>
          <w:rFonts w:ascii="Arial" w:hAnsi="Arial" w:cs="Arial"/>
        </w:rPr>
        <w:t>používat</w:t>
      </w:r>
      <w:r w:rsidRPr="005920A2">
        <w:rPr>
          <w:rFonts w:ascii="Arial" w:hAnsi="Arial" w:cs="Arial"/>
        </w:rPr>
        <w:t xml:space="preserve"> antikoncepci. Po zastavení </w:t>
      </w:r>
      <w:r w:rsidR="00402ACF">
        <w:rPr>
          <w:rFonts w:ascii="Arial" w:hAnsi="Arial" w:cs="Arial"/>
        </w:rPr>
        <w:t xml:space="preserve">užívání </w:t>
      </w:r>
      <w:proofErr w:type="spellStart"/>
      <w:r w:rsidRPr="005920A2">
        <w:rPr>
          <w:rFonts w:ascii="Arial" w:hAnsi="Arial" w:cs="Arial"/>
        </w:rPr>
        <w:t>methotrexát</w:t>
      </w:r>
      <w:r w:rsidR="00402ACF">
        <w:rPr>
          <w:rFonts w:ascii="Arial" w:hAnsi="Arial" w:cs="Arial"/>
        </w:rPr>
        <w:t>u</w:t>
      </w:r>
      <w:proofErr w:type="spellEnd"/>
      <w:r w:rsidRPr="005920A2">
        <w:rPr>
          <w:rFonts w:ascii="Arial" w:hAnsi="Arial" w:cs="Arial"/>
        </w:rPr>
        <w:t xml:space="preserve"> </w:t>
      </w:r>
      <w:r w:rsidR="00402ACF" w:rsidRPr="005920A2">
        <w:rPr>
          <w:rFonts w:ascii="Arial" w:hAnsi="Arial" w:cs="Arial"/>
        </w:rPr>
        <w:t xml:space="preserve">by </w:t>
      </w:r>
      <w:r w:rsidRPr="005920A2">
        <w:rPr>
          <w:rFonts w:ascii="Arial" w:hAnsi="Arial" w:cs="Arial"/>
        </w:rPr>
        <w:t>muži</w:t>
      </w:r>
      <w:r w:rsidR="00E07F67">
        <w:rPr>
          <w:rFonts w:ascii="Arial" w:hAnsi="Arial" w:cs="Arial"/>
        </w:rPr>
        <w:t xml:space="preserve"> i </w:t>
      </w:r>
      <w:r w:rsidRPr="005920A2">
        <w:rPr>
          <w:rFonts w:ascii="Arial" w:hAnsi="Arial" w:cs="Arial"/>
        </w:rPr>
        <w:t>ženy měli pokračovat</w:t>
      </w:r>
      <w:r w:rsidR="00E07F67">
        <w:rPr>
          <w:rFonts w:ascii="Arial" w:hAnsi="Arial" w:cs="Arial"/>
        </w:rPr>
        <w:t xml:space="preserve"> v </w:t>
      </w:r>
      <w:r w:rsidRPr="005920A2">
        <w:rPr>
          <w:rFonts w:ascii="Arial" w:hAnsi="Arial" w:cs="Arial"/>
        </w:rPr>
        <w:t>užívání antikoncepce nejméně</w:t>
      </w:r>
      <w:r w:rsidR="00402ACF">
        <w:rPr>
          <w:rFonts w:ascii="Arial" w:hAnsi="Arial" w:cs="Arial"/>
        </w:rPr>
        <w:t xml:space="preserve"> po dobu </w:t>
      </w:r>
      <w:r w:rsidR="0055265B">
        <w:rPr>
          <w:rFonts w:ascii="Arial" w:hAnsi="Arial" w:cs="Arial"/>
        </w:rPr>
        <w:t xml:space="preserve">dalších </w:t>
      </w:r>
      <w:r w:rsidR="00402ACF">
        <w:rPr>
          <w:rFonts w:ascii="Arial" w:hAnsi="Arial" w:cs="Arial"/>
        </w:rPr>
        <w:t>3 měsíců.</w:t>
      </w:r>
    </w:p>
    <w:p w:rsidR="003F36AB" w:rsidRPr="005920A2" w:rsidRDefault="00402ACF" w:rsidP="0055265B">
      <w:pPr>
        <w:pStyle w:val="Normln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Sulfasalazin</w:t>
      </w:r>
      <w:proofErr w:type="spellEnd"/>
      <w:r>
        <w:rPr>
          <w:rFonts w:ascii="Arial" w:hAnsi="Arial" w:cs="Arial"/>
        </w:rPr>
        <w:t xml:space="preserve"> je považován za bezpečný lék</w:t>
      </w:r>
      <w:r w:rsidR="00E07F67">
        <w:rPr>
          <w:rFonts w:ascii="Arial" w:hAnsi="Arial" w:cs="Arial"/>
        </w:rPr>
        <w:t xml:space="preserve"> i v </w:t>
      </w:r>
      <w:r w:rsidR="003F36AB" w:rsidRPr="005920A2">
        <w:rPr>
          <w:rFonts w:ascii="Arial" w:hAnsi="Arial" w:cs="Arial"/>
        </w:rPr>
        <w:t xml:space="preserve">těhotenství, nicméně, stejně jako všechny ostatní léky, </w:t>
      </w:r>
      <w:r w:rsidR="00697A1E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měl</w:t>
      </w:r>
      <w:r w:rsidR="00697A1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být </w:t>
      </w:r>
      <w:r w:rsidR="00697A1E">
        <w:rPr>
          <w:rFonts w:ascii="Arial" w:hAnsi="Arial" w:cs="Arial"/>
        </w:rPr>
        <w:t xml:space="preserve">jeho používání </w:t>
      </w:r>
      <w:r w:rsidR="003F36AB" w:rsidRPr="005920A2">
        <w:rPr>
          <w:rFonts w:ascii="Arial" w:hAnsi="Arial" w:cs="Arial"/>
        </w:rPr>
        <w:t>během těhotenství</w:t>
      </w:r>
      <w:r w:rsidR="00697A1E">
        <w:rPr>
          <w:rFonts w:ascii="Arial" w:hAnsi="Arial" w:cs="Arial"/>
        </w:rPr>
        <w:t xml:space="preserve"> důkladně zváženo</w:t>
      </w:r>
      <w:r w:rsidR="003F36AB" w:rsidRPr="005920A2">
        <w:rPr>
          <w:rFonts w:ascii="Arial" w:hAnsi="Arial" w:cs="Arial"/>
        </w:rPr>
        <w:t xml:space="preserve">. </w:t>
      </w:r>
      <w:r w:rsidR="00697A1E">
        <w:rPr>
          <w:rFonts w:ascii="Arial" w:hAnsi="Arial" w:cs="Arial"/>
        </w:rPr>
        <w:t>Je velmi důležité</w:t>
      </w:r>
      <w:r w:rsidR="003F36AB" w:rsidRPr="005920A2">
        <w:rPr>
          <w:rFonts w:ascii="Arial" w:hAnsi="Arial" w:cs="Arial"/>
        </w:rPr>
        <w:t xml:space="preserve"> </w:t>
      </w:r>
      <w:r w:rsidR="00697A1E">
        <w:rPr>
          <w:rFonts w:ascii="Arial" w:hAnsi="Arial" w:cs="Arial"/>
        </w:rPr>
        <w:t>konzultovat</w:t>
      </w:r>
      <w:r w:rsidR="00697A1E" w:rsidRPr="005920A2">
        <w:rPr>
          <w:rFonts w:ascii="Arial" w:hAnsi="Arial" w:cs="Arial"/>
        </w:rPr>
        <w:t xml:space="preserve"> před otěhotněním </w:t>
      </w:r>
      <w:r w:rsidR="003F36AB" w:rsidRPr="005920A2">
        <w:rPr>
          <w:rFonts w:ascii="Arial" w:hAnsi="Arial" w:cs="Arial"/>
        </w:rPr>
        <w:t>osobní situaci se svým revmatolog</w:t>
      </w:r>
      <w:r w:rsidR="00697A1E">
        <w:rPr>
          <w:rFonts w:ascii="Arial" w:hAnsi="Arial" w:cs="Arial"/>
        </w:rPr>
        <w:t>em</w:t>
      </w:r>
      <w:r w:rsidR="003F36AB" w:rsidRPr="005920A2">
        <w:rPr>
          <w:rFonts w:ascii="Arial" w:hAnsi="Arial" w:cs="Arial"/>
        </w:rPr>
        <w:t>. Toto doporučení platí pro muže</w:t>
      </w:r>
      <w:r w:rsidR="00E07F67">
        <w:rPr>
          <w:rFonts w:ascii="Arial" w:hAnsi="Arial" w:cs="Arial"/>
        </w:rPr>
        <w:t xml:space="preserve"> i </w:t>
      </w:r>
      <w:r w:rsidR="003F36AB" w:rsidRPr="005920A2">
        <w:rPr>
          <w:rFonts w:ascii="Arial" w:hAnsi="Arial" w:cs="Arial"/>
        </w:rPr>
        <w:t>ženy.</w:t>
      </w:r>
    </w:p>
    <w:p w:rsidR="00697A1E" w:rsidRPr="00697A1E" w:rsidRDefault="00697A1E" w:rsidP="00697A1E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697A1E">
        <w:rPr>
          <w:rFonts w:ascii="Arial" w:eastAsia="Times New Roman" w:hAnsi="Arial" w:cs="Arial"/>
          <w:i/>
          <w:shadow/>
          <w:szCs w:val="18"/>
        </w:rPr>
        <w:t>Biologická léčba</w:t>
      </w:r>
    </w:p>
    <w:p w:rsidR="00447474" w:rsidRDefault="00697A1E" w:rsidP="00447474">
      <w:pPr>
        <w:jc w:val="both"/>
        <w:rPr>
          <w:rFonts w:cs="Arial"/>
        </w:rPr>
      </w:pPr>
      <w:r>
        <w:rPr>
          <w:rFonts w:cs="Arial"/>
        </w:rPr>
        <w:t xml:space="preserve">Biologická léčba </w:t>
      </w:r>
      <w:r w:rsidR="003F36AB" w:rsidRPr="005920A2">
        <w:rPr>
          <w:rFonts w:cs="Arial"/>
        </w:rPr>
        <w:t>by neměl</w:t>
      </w:r>
      <w:r>
        <w:rPr>
          <w:rFonts w:cs="Arial"/>
        </w:rPr>
        <w:t>a</w:t>
      </w:r>
      <w:r w:rsidR="003F36AB" w:rsidRPr="005920A2">
        <w:rPr>
          <w:rFonts w:cs="Arial"/>
        </w:rPr>
        <w:t xml:space="preserve"> být rutinně</w:t>
      </w:r>
      <w:r w:rsidR="00E07F67">
        <w:rPr>
          <w:rFonts w:cs="Arial"/>
        </w:rPr>
        <w:t xml:space="preserve"> v </w:t>
      </w:r>
      <w:r w:rsidRPr="005920A2">
        <w:rPr>
          <w:rFonts w:cs="Arial"/>
        </w:rPr>
        <w:t xml:space="preserve">průběhu těhotenství </w:t>
      </w:r>
      <w:r w:rsidR="003F36AB" w:rsidRPr="005920A2">
        <w:rPr>
          <w:rFonts w:cs="Arial"/>
        </w:rPr>
        <w:t>používán</w:t>
      </w:r>
      <w:r>
        <w:rPr>
          <w:rFonts w:cs="Arial"/>
        </w:rPr>
        <w:t>a</w:t>
      </w:r>
      <w:r w:rsidR="003F36AB" w:rsidRPr="005920A2">
        <w:rPr>
          <w:rFonts w:cs="Arial"/>
        </w:rPr>
        <w:t xml:space="preserve">. Pokud jste na </w:t>
      </w:r>
      <w:r>
        <w:rPr>
          <w:rFonts w:cs="Arial"/>
        </w:rPr>
        <w:t>biologické léčbě, pak</w:t>
      </w:r>
      <w:r w:rsidR="003F36AB" w:rsidRPr="005920A2">
        <w:rPr>
          <w:rFonts w:cs="Arial"/>
        </w:rPr>
        <w:t xml:space="preserve"> je velmi důležité </w:t>
      </w:r>
      <w:r w:rsidRPr="005920A2">
        <w:rPr>
          <w:rFonts w:cs="Arial"/>
        </w:rPr>
        <w:t xml:space="preserve">před otěhotněním </w:t>
      </w:r>
      <w:r w:rsidR="003F36AB" w:rsidRPr="005920A2">
        <w:rPr>
          <w:rFonts w:cs="Arial"/>
        </w:rPr>
        <w:t xml:space="preserve">konzultovat </w:t>
      </w:r>
      <w:r>
        <w:rPr>
          <w:rFonts w:cs="Arial"/>
        </w:rPr>
        <w:t xml:space="preserve">možnosti </w:t>
      </w:r>
      <w:r w:rsidR="003F36AB" w:rsidRPr="005920A2">
        <w:rPr>
          <w:rFonts w:cs="Arial"/>
        </w:rPr>
        <w:t xml:space="preserve">se svým </w:t>
      </w:r>
      <w:r>
        <w:rPr>
          <w:rFonts w:cs="Arial"/>
        </w:rPr>
        <w:t>revmatologem</w:t>
      </w:r>
      <w:r w:rsidR="003F36AB" w:rsidRPr="005920A2">
        <w:rPr>
          <w:rFonts w:cs="Arial"/>
        </w:rPr>
        <w:t xml:space="preserve">. Můžete </w:t>
      </w:r>
      <w:r>
        <w:rPr>
          <w:rFonts w:cs="Arial"/>
        </w:rPr>
        <w:t xml:space="preserve">se </w:t>
      </w:r>
      <w:r w:rsidR="003F36AB" w:rsidRPr="005920A2">
        <w:rPr>
          <w:rFonts w:cs="Arial"/>
        </w:rPr>
        <w:t xml:space="preserve">také rozhodnout, </w:t>
      </w:r>
      <w:r>
        <w:rPr>
          <w:rFonts w:cs="Arial"/>
        </w:rPr>
        <w:t xml:space="preserve">jestli </w:t>
      </w:r>
      <w:r w:rsidR="00800B4E">
        <w:rPr>
          <w:rFonts w:cs="Arial"/>
        </w:rPr>
        <w:t xml:space="preserve">biologickou léčbu </w:t>
      </w:r>
      <w:r>
        <w:rPr>
          <w:rFonts w:cs="Arial"/>
        </w:rPr>
        <w:t>chcete</w:t>
      </w:r>
      <w:r w:rsidR="00E07F67">
        <w:rPr>
          <w:rFonts w:cs="Arial"/>
        </w:rPr>
        <w:t xml:space="preserve"> a </w:t>
      </w:r>
      <w:r>
        <w:rPr>
          <w:rFonts w:cs="Arial"/>
        </w:rPr>
        <w:t xml:space="preserve">potřebujete, nebo </w:t>
      </w:r>
      <w:r w:rsidR="00800B4E">
        <w:rPr>
          <w:rFonts w:cs="Arial"/>
        </w:rPr>
        <w:t xml:space="preserve">ji </w:t>
      </w:r>
      <w:r w:rsidR="00800B4E" w:rsidRPr="005920A2">
        <w:rPr>
          <w:rFonts w:cs="Arial"/>
        </w:rPr>
        <w:t>během těhotenství</w:t>
      </w:r>
      <w:r w:rsidR="00800B4E">
        <w:rPr>
          <w:rFonts w:cs="Arial"/>
        </w:rPr>
        <w:t xml:space="preserve"> </w:t>
      </w:r>
      <w:r>
        <w:rPr>
          <w:rFonts w:cs="Arial"/>
        </w:rPr>
        <w:t>n</w:t>
      </w:r>
      <w:r w:rsidR="003F36AB" w:rsidRPr="005920A2">
        <w:rPr>
          <w:rFonts w:cs="Arial"/>
        </w:rPr>
        <w:t>echcete</w:t>
      </w:r>
      <w:r>
        <w:rPr>
          <w:rFonts w:cs="Arial"/>
        </w:rPr>
        <w:t xml:space="preserve"> </w:t>
      </w:r>
      <w:r w:rsidR="00800B4E">
        <w:rPr>
          <w:rFonts w:cs="Arial"/>
        </w:rPr>
        <w:t>využívat.</w:t>
      </w:r>
    </w:p>
    <w:p w:rsidR="00447474" w:rsidRPr="00447474" w:rsidRDefault="00800B4E" w:rsidP="00447474">
      <w:pPr>
        <w:spacing w:after="60"/>
        <w:jc w:val="both"/>
        <w:rPr>
          <w:rFonts w:cs="Arial"/>
        </w:rPr>
      </w:pPr>
      <w:r>
        <w:rPr>
          <w:rFonts w:cs="Arial"/>
        </w:rPr>
        <w:t>P</w:t>
      </w:r>
      <w:r w:rsidR="003F36AB" w:rsidRPr="00447474">
        <w:rPr>
          <w:rFonts w:cs="Arial"/>
        </w:rPr>
        <w:t xml:space="preserve">okud je zapotřebí </w:t>
      </w:r>
      <w:r w:rsidR="00447474" w:rsidRPr="00447474">
        <w:rPr>
          <w:rFonts w:cs="Arial"/>
        </w:rPr>
        <w:t>biologická léčba</w:t>
      </w:r>
      <w:r w:rsidR="00E07F67">
        <w:rPr>
          <w:rFonts w:cs="Arial"/>
        </w:rPr>
        <w:t xml:space="preserve"> i v </w:t>
      </w:r>
      <w:r w:rsidR="00447474" w:rsidRPr="00447474">
        <w:rPr>
          <w:rFonts w:cs="Arial"/>
        </w:rPr>
        <w:t>průběhu těhotens</w:t>
      </w:r>
      <w:r w:rsidR="00447474">
        <w:rPr>
          <w:rFonts w:cs="Arial"/>
        </w:rPr>
        <w:t>tví</w:t>
      </w:r>
      <w:r>
        <w:rPr>
          <w:rFonts w:cs="Arial"/>
        </w:rPr>
        <w:t>, pak z</w:t>
      </w:r>
      <w:r w:rsidRPr="00447474">
        <w:rPr>
          <w:rFonts w:cs="Arial"/>
        </w:rPr>
        <w:t xml:space="preserve">ákladní rada je </w:t>
      </w:r>
      <w:r>
        <w:rPr>
          <w:rFonts w:cs="Arial"/>
        </w:rPr>
        <w:t>následující</w:t>
      </w:r>
      <w:r w:rsidR="00447474">
        <w:rPr>
          <w:rFonts w:cs="Arial"/>
        </w:rPr>
        <w:t>:</w:t>
      </w:r>
    </w:p>
    <w:p w:rsidR="00447474" w:rsidRDefault="00447474" w:rsidP="00447474">
      <w:pPr>
        <w:pStyle w:val="Odstavecseseznamem"/>
        <w:numPr>
          <w:ilvl w:val="0"/>
          <w:numId w:val="2"/>
        </w:numPr>
        <w:ind w:left="426" w:hanging="219"/>
        <w:jc w:val="both"/>
        <w:rPr>
          <w:rFonts w:cs="Arial"/>
        </w:rPr>
      </w:pPr>
      <w:proofErr w:type="spellStart"/>
      <w:r>
        <w:rPr>
          <w:rFonts w:cs="Arial"/>
        </w:rPr>
        <w:t>A</w:t>
      </w:r>
      <w:r w:rsidR="003F36AB" w:rsidRPr="00447474">
        <w:rPr>
          <w:rFonts w:cs="Arial"/>
        </w:rPr>
        <w:t>dalimumab</w:t>
      </w:r>
      <w:proofErr w:type="spellEnd"/>
      <w:r w:rsidR="003F36AB" w:rsidRPr="00447474">
        <w:rPr>
          <w:rFonts w:cs="Arial"/>
        </w:rPr>
        <w:t xml:space="preserve"> (</w:t>
      </w:r>
      <w:proofErr w:type="spellStart"/>
      <w:r w:rsidR="003F36AB" w:rsidRPr="00447474">
        <w:rPr>
          <w:rFonts w:cs="Arial"/>
        </w:rPr>
        <w:t>Humira</w:t>
      </w:r>
      <w:proofErr w:type="spellEnd"/>
      <w:r w:rsidR="003F36AB" w:rsidRPr="00447474">
        <w:rPr>
          <w:rFonts w:cs="Arial"/>
        </w:rPr>
        <w:t>)</w:t>
      </w:r>
      <w:r w:rsidR="00E07F67">
        <w:rPr>
          <w:rFonts w:cs="Arial"/>
        </w:rPr>
        <w:t xml:space="preserve"> a </w:t>
      </w:r>
      <w:proofErr w:type="spellStart"/>
      <w:r>
        <w:rPr>
          <w:rFonts w:cs="Arial"/>
        </w:rPr>
        <w:t>E</w:t>
      </w:r>
      <w:r w:rsidR="003F36AB" w:rsidRPr="00447474">
        <w:rPr>
          <w:rFonts w:cs="Arial"/>
        </w:rPr>
        <w:t>tanercept</w:t>
      </w:r>
      <w:proofErr w:type="spellEnd"/>
      <w:r w:rsidR="003F36AB" w:rsidRPr="00447474">
        <w:rPr>
          <w:rFonts w:cs="Arial"/>
        </w:rPr>
        <w:t xml:space="preserve"> (</w:t>
      </w:r>
      <w:proofErr w:type="spellStart"/>
      <w:r w:rsidR="003F36AB" w:rsidRPr="00447474">
        <w:rPr>
          <w:rFonts w:cs="Arial"/>
        </w:rPr>
        <w:t>Enbrel</w:t>
      </w:r>
      <w:proofErr w:type="spellEnd"/>
      <w:r w:rsidR="003F36AB" w:rsidRPr="00447474">
        <w:rPr>
          <w:rFonts w:cs="Arial"/>
        </w:rPr>
        <w:t xml:space="preserve">), </w:t>
      </w:r>
      <w:r>
        <w:rPr>
          <w:rFonts w:cs="Arial"/>
        </w:rPr>
        <w:t xml:space="preserve">těm je třeba </w:t>
      </w:r>
      <w:r w:rsidR="003F36AB" w:rsidRPr="00447474">
        <w:rPr>
          <w:rFonts w:cs="Arial"/>
        </w:rPr>
        <w:t>se vyhnout</w:t>
      </w:r>
      <w:r w:rsidR="00E07F67">
        <w:rPr>
          <w:rFonts w:cs="Arial"/>
        </w:rPr>
        <w:t xml:space="preserve"> v </w:t>
      </w:r>
      <w:r w:rsidR="003F36AB" w:rsidRPr="00447474">
        <w:rPr>
          <w:rFonts w:cs="Arial"/>
        </w:rPr>
        <w:t xml:space="preserve">průběhu třetího trimestru. </w:t>
      </w:r>
      <w:r>
        <w:rPr>
          <w:rFonts w:cs="Arial"/>
        </w:rPr>
        <w:t>Je to</w:t>
      </w:r>
      <w:r w:rsidR="003F36AB" w:rsidRPr="00447474">
        <w:rPr>
          <w:rFonts w:cs="Arial"/>
        </w:rPr>
        <w:t xml:space="preserve"> vzhledem</w:t>
      </w:r>
      <w:r w:rsidR="00E07F67">
        <w:rPr>
          <w:rFonts w:cs="Arial"/>
        </w:rPr>
        <w:t xml:space="preserve"> k </w:t>
      </w:r>
      <w:r>
        <w:rPr>
          <w:rFonts w:cs="Arial"/>
        </w:rPr>
        <w:t>teoretickému zvýšení</w:t>
      </w:r>
      <w:r w:rsidR="003F36AB" w:rsidRPr="00447474">
        <w:rPr>
          <w:rFonts w:cs="Arial"/>
        </w:rPr>
        <w:t xml:space="preserve"> rizika infekce</w:t>
      </w:r>
      <w:r w:rsidR="00E07F67">
        <w:rPr>
          <w:rFonts w:cs="Arial"/>
        </w:rPr>
        <w:t xml:space="preserve"> u </w:t>
      </w:r>
      <w:r w:rsidR="003F36AB" w:rsidRPr="00447474">
        <w:rPr>
          <w:rFonts w:cs="Arial"/>
        </w:rPr>
        <w:t>novorozených</w:t>
      </w:r>
      <w:r>
        <w:rPr>
          <w:rFonts w:cs="Arial"/>
        </w:rPr>
        <w:t xml:space="preserve"> dětí</w:t>
      </w:r>
      <w:r w:rsidR="00793AED">
        <w:rPr>
          <w:rFonts w:cs="Arial"/>
        </w:rPr>
        <w:t>.</w:t>
      </w:r>
    </w:p>
    <w:p w:rsidR="00800B4E" w:rsidRDefault="00447474" w:rsidP="00447474">
      <w:pPr>
        <w:pStyle w:val="Odstavecseseznamem"/>
        <w:numPr>
          <w:ilvl w:val="0"/>
          <w:numId w:val="2"/>
        </w:numPr>
        <w:ind w:left="426" w:hanging="219"/>
        <w:jc w:val="both"/>
        <w:rPr>
          <w:rFonts w:cs="Arial"/>
        </w:rPr>
      </w:pPr>
      <w:proofErr w:type="spellStart"/>
      <w:r>
        <w:rPr>
          <w:rFonts w:cs="Arial"/>
        </w:rPr>
        <w:t>I</w:t>
      </w:r>
      <w:r w:rsidR="003F36AB" w:rsidRPr="00447474">
        <w:rPr>
          <w:rFonts w:cs="Arial"/>
        </w:rPr>
        <w:t>nfliximab</w:t>
      </w:r>
      <w:proofErr w:type="spellEnd"/>
      <w:r w:rsidR="003F36AB" w:rsidRPr="00447474">
        <w:rPr>
          <w:rFonts w:cs="Arial"/>
        </w:rPr>
        <w:t xml:space="preserve"> (</w:t>
      </w:r>
      <w:proofErr w:type="spellStart"/>
      <w:r w:rsidR="003F36AB" w:rsidRPr="00447474">
        <w:rPr>
          <w:rFonts w:cs="Arial"/>
        </w:rPr>
        <w:t>Remicade</w:t>
      </w:r>
      <w:proofErr w:type="spellEnd"/>
      <w:r w:rsidR="003F36AB" w:rsidRPr="00447474">
        <w:rPr>
          <w:rFonts w:cs="Arial"/>
        </w:rPr>
        <w:t xml:space="preserve">, </w:t>
      </w:r>
      <w:proofErr w:type="spellStart"/>
      <w:r w:rsidR="003F36AB" w:rsidRPr="00447474">
        <w:rPr>
          <w:rFonts w:cs="Arial"/>
        </w:rPr>
        <w:t>Remsima</w:t>
      </w:r>
      <w:proofErr w:type="spellEnd"/>
      <w:r w:rsidR="00E07F67">
        <w:rPr>
          <w:rFonts w:cs="Arial"/>
        </w:rPr>
        <w:t xml:space="preserve"> a </w:t>
      </w:r>
      <w:proofErr w:type="spellStart"/>
      <w:r w:rsidR="003F36AB" w:rsidRPr="00447474">
        <w:rPr>
          <w:rFonts w:cs="Arial"/>
        </w:rPr>
        <w:t>Inflectra</w:t>
      </w:r>
      <w:proofErr w:type="spellEnd"/>
      <w:r w:rsidR="003F36AB" w:rsidRPr="00447474">
        <w:rPr>
          <w:rFonts w:cs="Arial"/>
        </w:rPr>
        <w:t>) by měl</w:t>
      </w:r>
      <w:r>
        <w:rPr>
          <w:rFonts w:cs="Arial"/>
        </w:rPr>
        <w:t>y</w:t>
      </w:r>
      <w:r w:rsidR="003F36AB" w:rsidRPr="00447474">
        <w:rPr>
          <w:rFonts w:cs="Arial"/>
        </w:rPr>
        <w:t xml:space="preserve"> být </w:t>
      </w:r>
      <w:r w:rsidR="00800B4E">
        <w:rPr>
          <w:rFonts w:cs="Arial"/>
        </w:rPr>
        <w:t>pozastaveny</w:t>
      </w:r>
      <w:r w:rsidR="00E07F67">
        <w:rPr>
          <w:rFonts w:cs="Arial"/>
        </w:rPr>
        <w:t xml:space="preserve"> v </w:t>
      </w:r>
      <w:r>
        <w:rPr>
          <w:rFonts w:cs="Arial"/>
        </w:rPr>
        <w:t>16 </w:t>
      </w:r>
      <w:r w:rsidR="003F36AB" w:rsidRPr="00447474">
        <w:rPr>
          <w:rFonts w:cs="Arial"/>
        </w:rPr>
        <w:t>týdn</w:t>
      </w:r>
      <w:r>
        <w:rPr>
          <w:rFonts w:cs="Arial"/>
        </w:rPr>
        <w:t>ech</w:t>
      </w:r>
      <w:r w:rsidR="003F36AB" w:rsidRPr="00447474">
        <w:rPr>
          <w:rFonts w:cs="Arial"/>
        </w:rPr>
        <w:t>. To je opět kvůli teoretickému zvýšen</w:t>
      </w:r>
      <w:r w:rsidR="00800B4E">
        <w:rPr>
          <w:rFonts w:cs="Arial"/>
        </w:rPr>
        <w:t>í</w:t>
      </w:r>
      <w:r w:rsidR="003F36AB" w:rsidRPr="00447474">
        <w:rPr>
          <w:rFonts w:cs="Arial"/>
        </w:rPr>
        <w:t xml:space="preserve"> rizika infekce</w:t>
      </w:r>
      <w:r w:rsidR="00E07F67">
        <w:rPr>
          <w:rFonts w:cs="Arial"/>
        </w:rPr>
        <w:t xml:space="preserve"> u </w:t>
      </w:r>
      <w:r w:rsidR="003F36AB" w:rsidRPr="00447474">
        <w:rPr>
          <w:rFonts w:cs="Arial"/>
        </w:rPr>
        <w:t>novorozených</w:t>
      </w:r>
      <w:r w:rsidR="00800B4E">
        <w:rPr>
          <w:rFonts w:cs="Arial"/>
        </w:rPr>
        <w:t xml:space="preserve"> dětí.</w:t>
      </w:r>
    </w:p>
    <w:p w:rsidR="003F36AB" w:rsidRPr="00800B4E" w:rsidRDefault="00800B4E" w:rsidP="00800B4E">
      <w:pPr>
        <w:spacing w:before="60"/>
        <w:jc w:val="both"/>
        <w:rPr>
          <w:rFonts w:cs="Arial"/>
        </w:rPr>
      </w:pPr>
      <w:r>
        <w:rPr>
          <w:rFonts w:cs="Arial"/>
        </w:rPr>
        <w:t xml:space="preserve">Pokud bude léčba </w:t>
      </w:r>
      <w:r w:rsidRPr="00800B4E">
        <w:rPr>
          <w:rFonts w:cs="Arial"/>
        </w:rPr>
        <w:t>aktivní</w:t>
      </w:r>
      <w:r>
        <w:rPr>
          <w:rFonts w:cs="Arial"/>
        </w:rPr>
        <w:t>ho</w:t>
      </w:r>
      <w:r w:rsidRPr="00800B4E">
        <w:rPr>
          <w:rFonts w:cs="Arial"/>
        </w:rPr>
        <w:t xml:space="preserve"> onemocnění </w:t>
      </w:r>
      <w:r>
        <w:rPr>
          <w:rFonts w:cs="Arial"/>
        </w:rPr>
        <w:t>biologickými léky</w:t>
      </w:r>
      <w:r w:rsidR="00E83BFA">
        <w:rPr>
          <w:rFonts w:cs="Arial"/>
        </w:rPr>
        <w:t xml:space="preserve"> pokračovat</w:t>
      </w:r>
      <w:r w:rsidR="003F36AB" w:rsidRPr="00800B4E">
        <w:rPr>
          <w:rFonts w:cs="Arial"/>
        </w:rPr>
        <w:t xml:space="preserve"> dále</w:t>
      </w:r>
      <w:r w:rsidR="00E07F67">
        <w:rPr>
          <w:rFonts w:cs="Arial"/>
        </w:rPr>
        <w:t xml:space="preserve"> i v </w:t>
      </w:r>
      <w:r w:rsidR="003F36AB" w:rsidRPr="00800B4E">
        <w:rPr>
          <w:rFonts w:cs="Arial"/>
        </w:rPr>
        <w:t>těhotenství</w:t>
      </w:r>
      <w:r>
        <w:rPr>
          <w:rFonts w:cs="Arial"/>
        </w:rPr>
        <w:t>,</w:t>
      </w:r>
      <w:r w:rsidR="0055265B" w:rsidRPr="00800B4E">
        <w:rPr>
          <w:rFonts w:cs="Arial"/>
        </w:rPr>
        <w:t xml:space="preserve"> </w:t>
      </w:r>
      <w:r w:rsidR="003F36AB" w:rsidRPr="00800B4E">
        <w:rPr>
          <w:rFonts w:cs="Arial"/>
        </w:rPr>
        <w:t xml:space="preserve">pak </w:t>
      </w:r>
      <w:r w:rsidRPr="00800B4E">
        <w:rPr>
          <w:rFonts w:cs="Arial"/>
        </w:rPr>
        <w:t>je třeba se vyh</w:t>
      </w:r>
      <w:r>
        <w:rPr>
          <w:rFonts w:cs="Arial"/>
        </w:rPr>
        <w:t>ýbat</w:t>
      </w:r>
      <w:r w:rsidRPr="00800B4E">
        <w:rPr>
          <w:rFonts w:cs="Arial"/>
        </w:rPr>
        <w:t xml:space="preserve"> </w:t>
      </w:r>
      <w:r>
        <w:rPr>
          <w:rFonts w:cs="Arial"/>
        </w:rPr>
        <w:t>živým vakcínám</w:t>
      </w:r>
      <w:r w:rsidRPr="00800B4E">
        <w:rPr>
          <w:rFonts w:cs="Arial"/>
        </w:rPr>
        <w:t xml:space="preserve"> až do sedmi měsíců věku dítěte.</w:t>
      </w:r>
    </w:p>
    <w:p w:rsidR="003F36AB" w:rsidRPr="005920A2" w:rsidRDefault="00800B4E" w:rsidP="00E83BFA">
      <w:pPr>
        <w:jc w:val="both"/>
        <w:rPr>
          <w:rFonts w:cs="Arial"/>
        </w:rPr>
      </w:pPr>
      <w:r>
        <w:rPr>
          <w:rFonts w:cs="Arial"/>
        </w:rPr>
        <w:t>Existují zatím</w:t>
      </w:r>
      <w:r w:rsidR="003F36AB" w:rsidRPr="005920A2">
        <w:rPr>
          <w:rFonts w:cs="Arial"/>
        </w:rPr>
        <w:t xml:space="preserve"> omezené důkazy</w:t>
      </w:r>
      <w:r w:rsidR="00E07F67">
        <w:rPr>
          <w:rFonts w:cs="Arial"/>
        </w:rPr>
        <w:t xml:space="preserve"> k </w:t>
      </w:r>
      <w:r w:rsidR="00E83BFA">
        <w:rPr>
          <w:rFonts w:cs="Arial"/>
        </w:rPr>
        <w:t>tomu</w:t>
      </w:r>
      <w:r>
        <w:rPr>
          <w:rFonts w:cs="Arial"/>
        </w:rPr>
        <w:t xml:space="preserve">, že </w:t>
      </w:r>
      <w:proofErr w:type="spellStart"/>
      <w:r>
        <w:rPr>
          <w:rFonts w:cs="Arial"/>
        </w:rPr>
        <w:t>Certolizumab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pegol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Cimzia</w:t>
      </w:r>
      <w:proofErr w:type="spellEnd"/>
      <w:r w:rsidR="003F36AB" w:rsidRPr="005920A2">
        <w:rPr>
          <w:rFonts w:cs="Arial"/>
        </w:rPr>
        <w:t xml:space="preserve"> </w:t>
      </w:r>
      <w:r w:rsidR="00E83BFA">
        <w:rPr>
          <w:rFonts w:cs="Arial"/>
        </w:rPr>
        <w:t>jsou</w:t>
      </w:r>
      <w:r w:rsidR="003F36AB" w:rsidRPr="005920A2">
        <w:rPr>
          <w:rFonts w:cs="Arial"/>
        </w:rPr>
        <w:t xml:space="preserve"> kompatibilní </w:t>
      </w:r>
      <w:r w:rsidR="00E83BFA">
        <w:rPr>
          <w:rFonts w:cs="Arial"/>
        </w:rPr>
        <w:t>ve všech třech trimestrech</w:t>
      </w:r>
      <w:r w:rsidR="003F36AB" w:rsidRPr="005920A2">
        <w:rPr>
          <w:rFonts w:cs="Arial"/>
        </w:rPr>
        <w:t xml:space="preserve"> těhotenství</w:t>
      </w:r>
      <w:r w:rsidR="00E07F67">
        <w:rPr>
          <w:rFonts w:cs="Arial"/>
        </w:rPr>
        <w:t xml:space="preserve"> a </w:t>
      </w:r>
      <w:r w:rsidR="00E83BFA" w:rsidRPr="005920A2">
        <w:rPr>
          <w:rFonts w:cs="Arial"/>
        </w:rPr>
        <w:t xml:space="preserve">placentární </w:t>
      </w:r>
      <w:r w:rsidR="003F36AB" w:rsidRPr="005920A2">
        <w:rPr>
          <w:rFonts w:cs="Arial"/>
        </w:rPr>
        <w:t xml:space="preserve">přenos </w:t>
      </w:r>
      <w:r w:rsidR="00E83BFA">
        <w:rPr>
          <w:rFonts w:cs="Arial"/>
        </w:rPr>
        <w:t xml:space="preserve">je nižší </w:t>
      </w:r>
      <w:r w:rsidR="003F36AB" w:rsidRPr="005920A2">
        <w:rPr>
          <w:rFonts w:cs="Arial"/>
        </w:rPr>
        <w:t>ve srovnání</w:t>
      </w:r>
      <w:r w:rsidR="00E07F67">
        <w:rPr>
          <w:rFonts w:cs="Arial"/>
        </w:rPr>
        <w:t xml:space="preserve"> s </w:t>
      </w:r>
      <w:r w:rsidR="003F36AB" w:rsidRPr="005920A2">
        <w:rPr>
          <w:rFonts w:cs="Arial"/>
        </w:rPr>
        <w:t xml:space="preserve">jinými </w:t>
      </w:r>
      <w:r w:rsidR="00E83BFA">
        <w:rPr>
          <w:rFonts w:cs="Arial"/>
        </w:rPr>
        <w:t>biologickými přípravky.</w:t>
      </w:r>
    </w:p>
    <w:p w:rsidR="00E07F67" w:rsidRPr="00E07F67" w:rsidRDefault="00EF08A8" w:rsidP="00E07F67">
      <w:pPr>
        <w:pStyle w:val="Normlnweb"/>
        <w:rPr>
          <w:rFonts w:ascii="Arial" w:eastAsia="Times New Roman" w:hAnsi="Arial" w:cs="Arial"/>
          <w:i/>
          <w:shadow/>
          <w:szCs w:val="18"/>
        </w:rPr>
      </w:pPr>
      <w:r w:rsidRPr="00E07F67">
        <w:rPr>
          <w:rFonts w:ascii="Arial" w:eastAsia="Times New Roman" w:hAnsi="Arial" w:cs="Arial"/>
          <w:i/>
          <w:shadow/>
          <w:szCs w:val="18"/>
        </w:rPr>
        <w:t>Poro</w:t>
      </w:r>
      <w:r w:rsidR="00E07F67" w:rsidRPr="00E07F67">
        <w:rPr>
          <w:rFonts w:ascii="Arial" w:eastAsia="Times New Roman" w:hAnsi="Arial" w:cs="Arial"/>
          <w:i/>
          <w:shadow/>
          <w:szCs w:val="18"/>
        </w:rPr>
        <w:t>d</w:t>
      </w:r>
    </w:p>
    <w:p w:rsidR="00EF08A8" w:rsidRDefault="00EF08A8" w:rsidP="00EF08A8">
      <w:pPr>
        <w:jc w:val="both"/>
      </w:pPr>
      <w:r>
        <w:t xml:space="preserve">Měl by mít normální průběh. Ani problémy se </w:t>
      </w:r>
      <w:proofErr w:type="spellStart"/>
      <w:r>
        <w:t>sakroiliakálním</w:t>
      </w:r>
      <w:proofErr w:type="spellEnd"/>
      <w:r>
        <w:t xml:space="preserve"> skloubením, ani</w:t>
      </w:r>
      <w:r w:rsidR="00E07F67">
        <w:t xml:space="preserve"> s </w:t>
      </w:r>
      <w:r>
        <w:t>totální endoprotézou kyčelního kloubu nemusejí nutně bránit přirozenému průběhu porodu. Existují různé pozice, které můžete použít, které by vás byly pohodlnější.</w:t>
      </w:r>
      <w:r w:rsidR="00E07F67">
        <w:t xml:space="preserve"> S </w:t>
      </w:r>
      <w:r>
        <w:t>porodní asistentkou lze konzultovat různé možnosti.</w:t>
      </w:r>
    </w:p>
    <w:p w:rsidR="00793AED" w:rsidRDefault="00EF08A8" w:rsidP="00EF08A8">
      <w:pPr>
        <w:jc w:val="both"/>
      </w:pPr>
      <w:r>
        <w:t>Nejvhodnějším řešením je domluvit se předem</w:t>
      </w:r>
      <w:r w:rsidR="00E07F67">
        <w:t xml:space="preserve"> s </w:t>
      </w:r>
      <w:r>
        <w:t>vaší porodní asistentkou (nebo</w:t>
      </w:r>
      <w:r w:rsidR="00E07F67">
        <w:t xml:space="preserve"> v </w:t>
      </w:r>
      <w:r>
        <w:t xml:space="preserve">ideálním případě anesteziologem) o možné úlevě od bolesti během porodu. Mnoho žen se rozhoduje pro epidurální anestézii během porodu. </w:t>
      </w:r>
      <w:r w:rsidR="00793AED">
        <w:t xml:space="preserve">Někdy to </w:t>
      </w:r>
      <w:r>
        <w:t xml:space="preserve">může být </w:t>
      </w:r>
      <w:r>
        <w:lastRenderedPageBreak/>
        <w:t xml:space="preserve">technicky obtížné </w:t>
      </w:r>
      <w:r w:rsidR="00793AED">
        <w:t>provést</w:t>
      </w:r>
      <w:r>
        <w:t xml:space="preserve">. Vaše porodní asistentka nebo anesteziolog </w:t>
      </w:r>
      <w:r w:rsidR="00793AED">
        <w:t xml:space="preserve">vás budou </w:t>
      </w:r>
      <w:r>
        <w:t xml:space="preserve">moci </w:t>
      </w:r>
      <w:r w:rsidR="00793AED">
        <w:t xml:space="preserve">informovat </w:t>
      </w:r>
      <w:r>
        <w:t>o dalších možnostech, které jsou</w:t>
      </w:r>
      <w:r w:rsidR="00E07F67">
        <w:t xml:space="preserve"> k </w:t>
      </w:r>
      <w:r>
        <w:t>dispozici.</w:t>
      </w:r>
    </w:p>
    <w:p w:rsidR="006D4781" w:rsidRPr="005920A2" w:rsidRDefault="00EF08A8" w:rsidP="006D4781">
      <w:pPr>
        <w:jc w:val="both"/>
        <w:rPr>
          <w:rFonts w:cs="Arial"/>
        </w:rPr>
      </w:pPr>
      <w:r>
        <w:t>Víme, že</w:t>
      </w:r>
      <w:r w:rsidR="00E07F67">
        <w:t xml:space="preserve"> u </w:t>
      </w:r>
      <w:r w:rsidR="00793AED">
        <w:t>žen</w:t>
      </w:r>
      <w:r w:rsidR="00E07F67">
        <w:t xml:space="preserve"> s </w:t>
      </w:r>
      <w:r w:rsidR="00793AED">
        <w:t xml:space="preserve">Bechtěrevovou chorobou </w:t>
      </w:r>
      <w:r w:rsidR="006D4781">
        <w:t>(se zánětlivým onemocněním kloubů) volí porodníci raději císařský řez.</w:t>
      </w:r>
    </w:p>
    <w:p w:rsidR="00793AED" w:rsidRDefault="00793AED" w:rsidP="00AD5AED">
      <w:pPr>
        <w:rPr>
          <w:rFonts w:cs="Arial"/>
        </w:rPr>
      </w:pPr>
    </w:p>
    <w:p w:rsidR="00793AED" w:rsidRPr="005920A2" w:rsidRDefault="00793AED" w:rsidP="00AD5AED">
      <w:pPr>
        <w:rPr>
          <w:rFonts w:cs="Arial"/>
        </w:rPr>
      </w:pPr>
    </w:p>
    <w:p w:rsidR="00AD5AED" w:rsidRPr="005920A2" w:rsidRDefault="00AD5AED" w:rsidP="00AD5AED">
      <w:pPr>
        <w:pStyle w:val="Nadpis5"/>
        <w:rPr>
          <w:rFonts w:cs="Arial"/>
        </w:rPr>
      </w:pPr>
      <w:r w:rsidRPr="005920A2">
        <w:rPr>
          <w:rFonts w:cs="Arial"/>
        </w:rPr>
        <w:t>Překlad</w:t>
      </w:r>
      <w:r w:rsidR="00E07F67">
        <w:rPr>
          <w:rFonts w:cs="Arial"/>
        </w:rPr>
        <w:t xml:space="preserve"> z </w:t>
      </w:r>
      <w:r w:rsidRPr="005920A2">
        <w:rPr>
          <w:rFonts w:cs="Arial"/>
        </w:rPr>
        <w:t xml:space="preserve">anglického originálu: </w:t>
      </w:r>
    </w:p>
    <w:p w:rsidR="000F1E41" w:rsidRPr="005920A2" w:rsidRDefault="00E14951">
      <w:pPr>
        <w:pStyle w:val="Nadpis5"/>
        <w:rPr>
          <w:rFonts w:cs="Arial"/>
        </w:rPr>
      </w:pPr>
      <w:r w:rsidRPr="005920A2">
        <w:rPr>
          <w:rFonts w:cs="Arial"/>
        </w:rPr>
        <w:t>Ing. Jaromír Fajkus (</w:t>
      </w:r>
      <w:proofErr w:type="spellStart"/>
      <w:r w:rsidRPr="005920A2">
        <w:rPr>
          <w:rFonts w:cs="Arial"/>
        </w:rPr>
        <w:t>jfajkus</w:t>
      </w:r>
      <w:proofErr w:type="spellEnd"/>
      <w:r w:rsidRPr="005920A2">
        <w:rPr>
          <w:rFonts w:cs="Arial"/>
          <w:lang w:val="en-US"/>
        </w:rPr>
        <w:t>@</w:t>
      </w:r>
      <w:r w:rsidRPr="005920A2">
        <w:rPr>
          <w:rFonts w:cs="Arial"/>
        </w:rPr>
        <w:t>gmail.com)</w:t>
      </w:r>
    </w:p>
    <w:sectPr w:rsidR="000F1E41" w:rsidRPr="005920A2" w:rsidSect="000F1E41">
      <w:footerReference w:type="default" r:id="rId11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E4" w:rsidRDefault="005E3BE4" w:rsidP="000F1E41">
      <w:r>
        <w:separator/>
      </w:r>
    </w:p>
  </w:endnote>
  <w:endnote w:type="continuationSeparator" w:id="0">
    <w:p w:rsidR="005E3BE4" w:rsidRDefault="005E3BE4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CF" w:rsidRDefault="00D21E49">
    <w:pPr>
      <w:pStyle w:val="Zpat"/>
      <w:jc w:val="center"/>
    </w:pPr>
    <w:fldSimple w:instr="PAGE">
      <w:r w:rsidR="006D478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E4" w:rsidRDefault="005E3BE4" w:rsidP="000F1E41">
      <w:r>
        <w:separator/>
      </w:r>
    </w:p>
  </w:footnote>
  <w:footnote w:type="continuationSeparator" w:id="0">
    <w:p w:rsidR="005E3BE4" w:rsidRDefault="005E3BE4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444"/>
    <w:multiLevelType w:val="multilevel"/>
    <w:tmpl w:val="44B0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21A8C"/>
    <w:multiLevelType w:val="hybridMultilevel"/>
    <w:tmpl w:val="5C963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15744"/>
    <w:rsid w:val="000F1E41"/>
    <w:rsid w:val="0010211B"/>
    <w:rsid w:val="002E4D87"/>
    <w:rsid w:val="003F36AB"/>
    <w:rsid w:val="00402ACF"/>
    <w:rsid w:val="00447474"/>
    <w:rsid w:val="00525553"/>
    <w:rsid w:val="0055265B"/>
    <w:rsid w:val="00563E85"/>
    <w:rsid w:val="005920A2"/>
    <w:rsid w:val="005E3BE4"/>
    <w:rsid w:val="0062040F"/>
    <w:rsid w:val="00686C2C"/>
    <w:rsid w:val="00697A1E"/>
    <w:rsid w:val="006B5522"/>
    <w:rsid w:val="006D4781"/>
    <w:rsid w:val="00774E5C"/>
    <w:rsid w:val="00793AED"/>
    <w:rsid w:val="00800B4E"/>
    <w:rsid w:val="00931096"/>
    <w:rsid w:val="00A014CE"/>
    <w:rsid w:val="00AD5AED"/>
    <w:rsid w:val="00B776C7"/>
    <w:rsid w:val="00CB17D3"/>
    <w:rsid w:val="00CD02CE"/>
    <w:rsid w:val="00D21E49"/>
    <w:rsid w:val="00E07F67"/>
    <w:rsid w:val="00E13DF3"/>
    <w:rsid w:val="00E14951"/>
    <w:rsid w:val="00E16B3B"/>
    <w:rsid w:val="00E83BFA"/>
    <w:rsid w:val="00E84362"/>
    <w:rsid w:val="00EF08A8"/>
    <w:rsid w:val="00F3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3">
    <w:name w:val="heading 3"/>
    <w:basedOn w:val="Normln"/>
    <w:link w:val="Nadpis3Char"/>
    <w:autoRedefine/>
    <w:unhideWhenUsed/>
    <w:qFormat/>
    <w:rsid w:val="00F35E3C"/>
    <w:pPr>
      <w:widowControl w:val="0"/>
      <w:spacing w:before="120" w:after="120"/>
      <w:jc w:val="center"/>
      <w:outlineLvl w:val="2"/>
    </w:pPr>
    <w:rPr>
      <w:rFonts w:eastAsia="Lucida Sans Unicode" w:cs="Arial"/>
      <w:bCs/>
      <w:shadow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55265B"/>
    <w:pPr>
      <w:spacing w:before="100" w:after="60"/>
      <w:outlineLvl w:val="3"/>
    </w:pPr>
    <w:rPr>
      <w:rFonts w:eastAsia="Times New Roman" w:cs="Arial"/>
      <w:i/>
      <w:shadow/>
      <w:szCs w:val="18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F35E3C"/>
    <w:rPr>
      <w:rFonts w:ascii="Arial" w:eastAsia="Lucida Sans Unicode" w:hAnsi="Arial" w:cs="Arial"/>
      <w:bCs/>
      <w:shadow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55265B"/>
    <w:rPr>
      <w:rFonts w:ascii="Arial" w:hAnsi="Arial" w:cs="Arial"/>
      <w:i/>
      <w:shadow/>
      <w:sz w:val="18"/>
      <w:szCs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danger">
    <w:name w:val="text-danger"/>
    <w:basedOn w:val="Normln"/>
    <w:rsid w:val="00AD5A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5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997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588">
                          <w:marLeft w:val="0"/>
                          <w:marRight w:val="0"/>
                          <w:marTop w:val="0"/>
                          <w:marBottom w:val="9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s.co.uk/about-as/living-well-with-as/planning-a-famil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eumatology.org.uk/about_bsr/press_releases/bsr_publishes_new_guidelines_on_prescribing_antirheumatic_drugs_in_pregnancy_and_breastfeeding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3766-4B40-4E19-AA2F-2300826F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2</cp:revision>
  <cp:lastPrinted>2013-09-20T15:42:00Z</cp:lastPrinted>
  <dcterms:created xsi:type="dcterms:W3CDTF">2016-06-14T16:01:00Z</dcterms:created>
  <dcterms:modified xsi:type="dcterms:W3CDTF">2016-06-14T16:01:00Z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