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0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608"/>
      </w:tblGrid>
      <w:tr w:rsidR="00856607" w:rsidTr="00A3499A">
        <w:tc>
          <w:tcPr>
            <w:tcW w:w="6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07" w:rsidRDefault="00A3499A" w:rsidP="00355792">
            <w:pPr>
              <w:pStyle w:val="Nadpis3"/>
            </w:pPr>
            <w:r>
              <w:t xml:space="preserve">Nediferencovaná </w:t>
            </w:r>
            <w:proofErr w:type="spellStart"/>
            <w:r>
              <w:t>spondyloartropatie</w:t>
            </w:r>
            <w:proofErr w:type="spellEnd"/>
            <w:r>
              <w:t xml:space="preserve"> (</w:t>
            </w:r>
            <w:proofErr w:type="spellStart"/>
            <w:r>
              <w:t>USpA</w:t>
            </w:r>
            <w:proofErr w:type="spellEnd"/>
            <w:r>
              <w:t>)</w:t>
            </w:r>
          </w:p>
        </w:tc>
      </w:tr>
    </w:tbl>
    <w:p w:rsidR="00EC3BEE" w:rsidRDefault="00EC3BEE" w:rsidP="00EC3BEE"/>
    <w:p w:rsidR="00A3499A" w:rsidRPr="00255DF0" w:rsidRDefault="00B76DDE" w:rsidP="00255DF0">
      <w:pPr>
        <w:spacing w:after="120"/>
        <w:jc w:val="center"/>
        <w:rPr>
          <w:i/>
        </w:rPr>
      </w:pPr>
      <w:r>
        <w:rPr>
          <w:i/>
        </w:rPr>
        <w:t>Převzato z w</w:t>
      </w:r>
      <w:r w:rsidR="004321FF" w:rsidRPr="00255DF0">
        <w:rPr>
          <w:i/>
        </w:rPr>
        <w:t>ebov</w:t>
      </w:r>
      <w:r>
        <w:rPr>
          <w:i/>
        </w:rPr>
        <w:t>é</w:t>
      </w:r>
      <w:r w:rsidR="004321FF" w:rsidRPr="00255DF0">
        <w:rPr>
          <w:i/>
        </w:rPr>
        <w:t xml:space="preserve"> stránk</w:t>
      </w:r>
      <w:r>
        <w:rPr>
          <w:i/>
        </w:rPr>
        <w:t>y</w:t>
      </w:r>
      <w:r w:rsidR="00A3499A" w:rsidRPr="00255DF0">
        <w:rPr>
          <w:i/>
        </w:rPr>
        <w:t xml:space="preserve"> amerických bechtěreviků (SAA)</w:t>
      </w:r>
      <w:r w:rsidR="004321FF" w:rsidRPr="00255DF0">
        <w:rPr>
          <w:i/>
        </w:rPr>
        <w:t xml:space="preserve">: </w:t>
      </w:r>
      <w:hyperlink r:id="rId8" w:history="1">
        <w:r w:rsidR="00A3499A" w:rsidRPr="00255DF0">
          <w:rPr>
            <w:rStyle w:val="Hypertextovodkaz"/>
            <w:i/>
          </w:rPr>
          <w:t xml:space="preserve">www.spondylitis.org/Learn-About-Spondyloarthritis/Undifferentiated-SpondyloarthropathyOverview </w:t>
        </w:r>
        <w:proofErr w:type="spellStart"/>
        <w:r w:rsidR="00A3499A" w:rsidRPr="00255DF0">
          <w:rPr>
            <w:rStyle w:val="Hypertextovodkaz"/>
            <w:i/>
          </w:rPr>
          <w:t>Of</w:t>
        </w:r>
        <w:proofErr w:type="spellEnd"/>
        <w:r w:rsidR="00A3499A" w:rsidRPr="00255DF0">
          <w:rPr>
            <w:rStyle w:val="Hypertextovodkaz"/>
            <w:i/>
          </w:rPr>
          <w:t xml:space="preserve"> </w:t>
        </w:r>
        <w:proofErr w:type="spellStart"/>
        <w:r w:rsidR="00A3499A" w:rsidRPr="00255DF0">
          <w:rPr>
            <w:rStyle w:val="Hypertextovodkaz"/>
            <w:i/>
          </w:rPr>
          <w:t>Undifferentiated</w:t>
        </w:r>
        <w:proofErr w:type="spellEnd"/>
        <w:r w:rsidR="00A3499A" w:rsidRPr="00255DF0">
          <w:rPr>
            <w:rStyle w:val="Hypertextovodkaz"/>
            <w:i/>
          </w:rPr>
          <w:t xml:space="preserve"> </w:t>
        </w:r>
        <w:proofErr w:type="spellStart"/>
        <w:r w:rsidR="00A3499A" w:rsidRPr="00255DF0">
          <w:rPr>
            <w:rStyle w:val="Hypertextovodkaz"/>
            <w:i/>
          </w:rPr>
          <w:t>Spondyloarthropathy</w:t>
        </w:r>
        <w:proofErr w:type="spellEnd"/>
      </w:hyperlink>
    </w:p>
    <w:p w:rsidR="007134A6" w:rsidRDefault="007134A6" w:rsidP="00255DF0">
      <w:pPr>
        <w:jc w:val="both"/>
        <w:rPr>
          <w:lang w:eastAsia="cs-CZ"/>
        </w:rPr>
      </w:pPr>
      <w:r>
        <w:rPr>
          <w:rStyle w:val="hps"/>
        </w:rPr>
        <w:t>Nediferencovaná</w:t>
      </w:r>
      <w:r>
        <w:t xml:space="preserve"> </w:t>
      </w:r>
      <w:proofErr w:type="spellStart"/>
      <w:r w:rsidR="00255DF0">
        <w:t>s</w:t>
      </w:r>
      <w:r>
        <w:rPr>
          <w:rStyle w:val="hps"/>
        </w:rPr>
        <w:t>pondyloartropatie</w:t>
      </w:r>
      <w:proofErr w:type="spellEnd"/>
      <w:r>
        <w:t xml:space="preserve"> </w:t>
      </w:r>
      <w:r>
        <w:rPr>
          <w:rStyle w:val="hps"/>
        </w:rPr>
        <w:t>(</w:t>
      </w:r>
      <w:proofErr w:type="spellStart"/>
      <w:r>
        <w:t>US</w:t>
      </w:r>
      <w:r w:rsidR="00255DF0">
        <w:t>p</w:t>
      </w:r>
      <w:r>
        <w:t>A</w:t>
      </w:r>
      <w:proofErr w:type="spellEnd"/>
      <w:r>
        <w:t xml:space="preserve">) je termín </w:t>
      </w:r>
      <w:r>
        <w:rPr>
          <w:rStyle w:val="hps"/>
        </w:rPr>
        <w:t>používaný k popisu</w:t>
      </w:r>
      <w:r>
        <w:t xml:space="preserve"> </w:t>
      </w:r>
      <w:r>
        <w:rPr>
          <w:rStyle w:val="hps"/>
        </w:rPr>
        <w:t>příznaků</w:t>
      </w:r>
      <w:r>
        <w:t xml:space="preserve"> </w:t>
      </w:r>
      <w:r>
        <w:rPr>
          <w:rStyle w:val="hps"/>
        </w:rPr>
        <w:t>a známek</w:t>
      </w:r>
      <w:r>
        <w:t xml:space="preserve"> </w:t>
      </w:r>
      <w:r>
        <w:rPr>
          <w:rStyle w:val="hps"/>
        </w:rPr>
        <w:t>spondylitidy u</w:t>
      </w:r>
      <w:r>
        <w:t xml:space="preserve"> </w:t>
      </w:r>
      <w:r>
        <w:rPr>
          <w:rStyle w:val="hps"/>
        </w:rPr>
        <w:t>někoho, kdo</w:t>
      </w:r>
      <w:r>
        <w:t xml:space="preserve"> </w:t>
      </w:r>
      <w:r>
        <w:rPr>
          <w:rStyle w:val="hps"/>
        </w:rPr>
        <w:t>nesplňuje</w:t>
      </w:r>
      <w:r>
        <w:t xml:space="preserve"> </w:t>
      </w:r>
      <w:r>
        <w:rPr>
          <w:rStyle w:val="hps"/>
        </w:rPr>
        <w:t>kritéria pro</w:t>
      </w:r>
      <w:r>
        <w:t xml:space="preserve"> stanovení </w:t>
      </w:r>
      <w:r>
        <w:rPr>
          <w:rStyle w:val="hps"/>
        </w:rPr>
        <w:t>definitivní</w:t>
      </w:r>
      <w:r>
        <w:t xml:space="preserve"> </w:t>
      </w:r>
      <w:r>
        <w:rPr>
          <w:rStyle w:val="hps"/>
        </w:rPr>
        <w:t>diagnózy</w:t>
      </w:r>
      <w:r>
        <w:t xml:space="preserve"> </w:t>
      </w:r>
      <w:r w:rsidR="00255DF0">
        <w:rPr>
          <w:rStyle w:val="hps"/>
        </w:rPr>
        <w:t>Bechtěrevovy choroby</w:t>
      </w:r>
      <w:r>
        <w:rPr>
          <w:rStyle w:val="hps"/>
        </w:rPr>
        <w:t xml:space="preserve"> nebo</w:t>
      </w:r>
      <w:r>
        <w:t xml:space="preserve"> </w:t>
      </w:r>
      <w:r w:rsidR="00255DF0">
        <w:t>příbuzné ne</w:t>
      </w:r>
      <w:r>
        <w:rPr>
          <w:rStyle w:val="hps"/>
        </w:rPr>
        <w:t>moc</w:t>
      </w:r>
      <w:r w:rsidR="00255DF0">
        <w:rPr>
          <w:rStyle w:val="hps"/>
        </w:rPr>
        <w:t>i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Někdy</w:t>
      </w:r>
      <w:r>
        <w:t xml:space="preserve"> </w:t>
      </w:r>
      <w:r>
        <w:rPr>
          <w:rStyle w:val="hps"/>
        </w:rPr>
        <w:t>lékař může</w:t>
      </w:r>
      <w:r>
        <w:t xml:space="preserve"> </w:t>
      </w:r>
      <w:r>
        <w:rPr>
          <w:rStyle w:val="hps"/>
        </w:rPr>
        <w:t>provést počáteční</w:t>
      </w:r>
      <w:r>
        <w:t xml:space="preserve"> </w:t>
      </w:r>
      <w:r>
        <w:rPr>
          <w:rStyle w:val="hps"/>
        </w:rPr>
        <w:t>diagnózu</w:t>
      </w:r>
      <w:r>
        <w:t xml:space="preserve"> </w:t>
      </w:r>
      <w:r w:rsidR="00255DF0">
        <w:t>jako „s</w:t>
      </w:r>
      <w:r>
        <w:t>pondyloar</w:t>
      </w:r>
      <w:r w:rsidR="00255DF0">
        <w:t>t</w:t>
      </w:r>
      <w:r>
        <w:t>ropat</w:t>
      </w:r>
      <w:r w:rsidR="00255DF0">
        <w:t>ie</w:t>
      </w:r>
      <w:r>
        <w:rPr>
          <w:rStyle w:val="atn"/>
        </w:rPr>
        <w:t xml:space="preserve">" nebo </w:t>
      </w:r>
      <w:r w:rsidR="00255DF0">
        <w:rPr>
          <w:rStyle w:val="atn"/>
        </w:rPr>
        <w:t>„</w:t>
      </w:r>
      <w:r>
        <w:t>neklasifikovan</w:t>
      </w:r>
      <w:r w:rsidR="00D354C7">
        <w:t>á</w:t>
      </w:r>
      <w:r>
        <w:t xml:space="preserve"> s</w:t>
      </w:r>
      <w:r>
        <w:rPr>
          <w:rStyle w:val="hps"/>
        </w:rPr>
        <w:t>pondyloartropatie</w:t>
      </w:r>
      <w:r>
        <w:t xml:space="preserve">", pokud </w:t>
      </w:r>
      <w:r>
        <w:rPr>
          <w:rStyle w:val="hps"/>
        </w:rPr>
        <w:t>jsou přítomny</w:t>
      </w:r>
      <w:r>
        <w:t xml:space="preserve"> </w:t>
      </w:r>
      <w:r>
        <w:rPr>
          <w:rStyle w:val="hps"/>
        </w:rPr>
        <w:t>určité</w:t>
      </w:r>
      <w:r>
        <w:t xml:space="preserve"> </w:t>
      </w:r>
      <w:r>
        <w:rPr>
          <w:rStyle w:val="hps"/>
        </w:rPr>
        <w:t>symptomy</w:t>
      </w:r>
      <w:r w:rsidR="00255DF0">
        <w:rPr>
          <w:rStyle w:val="hps"/>
        </w:rPr>
        <w:t>,</w:t>
      </w:r>
      <w:r>
        <w:t xml:space="preserve"> </w:t>
      </w:r>
      <w:r>
        <w:rPr>
          <w:rStyle w:val="hps"/>
        </w:rPr>
        <w:t>ale</w:t>
      </w:r>
      <w:r>
        <w:t xml:space="preserve"> </w:t>
      </w:r>
      <w:r>
        <w:rPr>
          <w:rStyle w:val="hps"/>
        </w:rPr>
        <w:t>ne natolik</w:t>
      </w:r>
      <w:r w:rsidR="00255DF0">
        <w:rPr>
          <w:rStyle w:val="hps"/>
        </w:rPr>
        <w:t xml:space="preserve"> výrazné</w:t>
      </w:r>
      <w:r>
        <w:rPr>
          <w:rStyle w:val="hps"/>
        </w:rPr>
        <w:t>, aby</w:t>
      </w:r>
      <w:r>
        <w:t xml:space="preserve"> </w:t>
      </w:r>
      <w:r w:rsidR="00255DF0">
        <w:t xml:space="preserve">umožnily stanovit </w:t>
      </w:r>
      <w:r>
        <w:rPr>
          <w:rStyle w:val="hps"/>
        </w:rPr>
        <w:t>konkrétní</w:t>
      </w:r>
      <w:r>
        <w:t xml:space="preserve"> </w:t>
      </w:r>
      <w:r>
        <w:rPr>
          <w:rStyle w:val="hps"/>
        </w:rPr>
        <w:t>diagnózu.</w:t>
      </w:r>
      <w:r>
        <w:t xml:space="preserve"> </w:t>
      </w:r>
      <w:r>
        <w:rPr>
          <w:rStyle w:val="hps"/>
        </w:rPr>
        <w:t>V průběhu času se</w:t>
      </w:r>
      <w:r>
        <w:t xml:space="preserve"> </w:t>
      </w:r>
      <w:r w:rsidR="00255DF0">
        <w:t xml:space="preserve">u </w:t>
      </w:r>
      <w:r w:rsidR="00255DF0">
        <w:rPr>
          <w:rStyle w:val="hps"/>
        </w:rPr>
        <w:t>některých lidí</w:t>
      </w:r>
      <w:r>
        <w:rPr>
          <w:rStyle w:val="hps"/>
        </w:rPr>
        <w:t xml:space="preserve"> s</w:t>
      </w:r>
      <w:r w:rsidR="00255DF0">
        <w:t xml:space="preserve"> diagnózou </w:t>
      </w:r>
      <w:proofErr w:type="spellStart"/>
      <w:r>
        <w:rPr>
          <w:rStyle w:val="hps"/>
        </w:rPr>
        <w:t>US</w:t>
      </w:r>
      <w:r w:rsidR="00255DF0">
        <w:rPr>
          <w:rStyle w:val="hps"/>
        </w:rPr>
        <w:t>p</w:t>
      </w:r>
      <w:r>
        <w:rPr>
          <w:rStyle w:val="hps"/>
        </w:rPr>
        <w:t>A</w:t>
      </w:r>
      <w:proofErr w:type="spellEnd"/>
      <w:r>
        <w:t xml:space="preserve"> </w:t>
      </w:r>
      <w:r>
        <w:rPr>
          <w:rStyle w:val="hps"/>
        </w:rPr>
        <w:t>vy</w:t>
      </w:r>
      <w:r w:rsidR="00255DF0">
        <w:rPr>
          <w:rStyle w:val="hps"/>
        </w:rPr>
        <w:t xml:space="preserve">vine </w:t>
      </w:r>
      <w:r w:rsidR="00FB0C8E">
        <w:rPr>
          <w:rStyle w:val="hps"/>
        </w:rPr>
        <w:t xml:space="preserve">spondylitida </w:t>
      </w:r>
      <w:r w:rsidR="00255DF0">
        <w:rPr>
          <w:rStyle w:val="hps"/>
        </w:rPr>
        <w:t xml:space="preserve">v </w:t>
      </w:r>
      <w:r>
        <w:rPr>
          <w:rStyle w:val="hps"/>
        </w:rPr>
        <w:t>dobře definované</w:t>
      </w:r>
      <w:r>
        <w:t xml:space="preserve"> </w:t>
      </w:r>
      <w:r>
        <w:rPr>
          <w:rStyle w:val="hps"/>
        </w:rPr>
        <w:t>formě</w:t>
      </w:r>
      <w:r>
        <w:t xml:space="preserve">, jako je </w:t>
      </w:r>
      <w:r>
        <w:rPr>
          <w:rStyle w:val="hps"/>
        </w:rPr>
        <w:t>ankylozující spondylitid</w:t>
      </w:r>
      <w:r w:rsidR="00B76DDE">
        <w:rPr>
          <w:rStyle w:val="hps"/>
        </w:rPr>
        <w:t>a</w:t>
      </w:r>
      <w:r w:rsidR="00FB0C8E">
        <w:rPr>
          <w:rStyle w:val="hps"/>
        </w:rPr>
        <w:t xml:space="preserve"> neboli Bechtěrevova choroba</w:t>
      </w:r>
      <w:r>
        <w:t>.</w:t>
      </w:r>
    </w:p>
    <w:p w:rsidR="00FB0C8E" w:rsidRDefault="007134A6" w:rsidP="00FB0C8E">
      <w:pPr>
        <w:jc w:val="both"/>
      </w:pPr>
      <w:r>
        <w:rPr>
          <w:rStyle w:val="hps"/>
        </w:rPr>
        <w:t>Někteří lékaři</w:t>
      </w:r>
      <w:r>
        <w:t xml:space="preserve"> </w:t>
      </w:r>
      <w:r w:rsidR="00FB0C8E">
        <w:rPr>
          <w:rStyle w:val="hps"/>
        </w:rPr>
        <w:t>považují</w:t>
      </w:r>
      <w:r>
        <w:t xml:space="preserve"> </w:t>
      </w:r>
      <w:proofErr w:type="spellStart"/>
      <w:r>
        <w:rPr>
          <w:rStyle w:val="hps"/>
        </w:rPr>
        <w:t>US</w:t>
      </w:r>
      <w:r w:rsidR="00FB0C8E">
        <w:rPr>
          <w:rStyle w:val="hps"/>
        </w:rPr>
        <w:t>p</w:t>
      </w:r>
      <w:r>
        <w:rPr>
          <w:rStyle w:val="hps"/>
        </w:rPr>
        <w:t>A</w:t>
      </w:r>
      <w:proofErr w:type="spellEnd"/>
      <w:r>
        <w:t xml:space="preserve"> </w:t>
      </w:r>
      <w:r>
        <w:rPr>
          <w:rStyle w:val="hps"/>
        </w:rPr>
        <w:t xml:space="preserve">za </w:t>
      </w:r>
      <w:r w:rsidR="00FB0C8E">
        <w:rPr>
          <w:rStyle w:val="hps"/>
        </w:rPr>
        <w:t>„</w:t>
      </w:r>
      <w:r w:rsidR="00FB0C8E">
        <w:t>bratrance</w:t>
      </w:r>
      <w:r>
        <w:t xml:space="preserve">" </w:t>
      </w:r>
      <w:r>
        <w:rPr>
          <w:rStyle w:val="hps"/>
        </w:rPr>
        <w:t>ankylozující spondylitidy</w:t>
      </w:r>
      <w:r w:rsidR="00FB0C8E">
        <w:rPr>
          <w:rStyle w:val="hps"/>
        </w:rPr>
        <w:t xml:space="preserve"> (Bechtěrevovy choroby)</w:t>
      </w:r>
      <w:r>
        <w:t xml:space="preserve">, psoriatické artritidy, </w:t>
      </w:r>
      <w:r>
        <w:rPr>
          <w:rStyle w:val="hps"/>
        </w:rPr>
        <w:t>spondylitid</w:t>
      </w:r>
      <w:r w:rsidR="00FB0C8E">
        <w:rPr>
          <w:rStyle w:val="hps"/>
        </w:rPr>
        <w:t>y</w:t>
      </w:r>
      <w:r>
        <w:t xml:space="preserve"> </w:t>
      </w:r>
      <w:r>
        <w:rPr>
          <w:rStyle w:val="hps"/>
        </w:rPr>
        <w:t>související se zánětlivou</w:t>
      </w:r>
      <w:r>
        <w:t xml:space="preserve"> </w:t>
      </w:r>
      <w:r>
        <w:rPr>
          <w:rStyle w:val="hps"/>
        </w:rPr>
        <w:t>střevní</w:t>
      </w:r>
      <w:r>
        <w:t xml:space="preserve"> </w:t>
      </w:r>
      <w:r>
        <w:rPr>
          <w:rStyle w:val="hps"/>
        </w:rPr>
        <w:t>Crohnov</w:t>
      </w:r>
      <w:r w:rsidR="00FB0C8E">
        <w:rPr>
          <w:rStyle w:val="hps"/>
        </w:rPr>
        <w:t>ou</w:t>
      </w:r>
      <w:r>
        <w:rPr>
          <w:rStyle w:val="hps"/>
        </w:rPr>
        <w:t xml:space="preserve"> chorob</w:t>
      </w:r>
      <w:r w:rsidR="00FB0C8E">
        <w:rPr>
          <w:rStyle w:val="hps"/>
        </w:rPr>
        <w:t>ou</w:t>
      </w:r>
      <w:r>
        <w:t xml:space="preserve">, </w:t>
      </w:r>
      <w:r>
        <w:rPr>
          <w:rStyle w:val="hps"/>
        </w:rPr>
        <w:t>reaktivní artritidy</w:t>
      </w:r>
      <w:r w:rsidR="00FB0C8E">
        <w:rPr>
          <w:rStyle w:val="hps"/>
        </w:rPr>
        <w:t>,</w:t>
      </w:r>
      <w:r>
        <w:t xml:space="preserve"> </w:t>
      </w:r>
      <w:r>
        <w:rPr>
          <w:rStyle w:val="hps"/>
        </w:rPr>
        <w:t>z nichž všechny jsou</w:t>
      </w:r>
      <w:r>
        <w:t xml:space="preserve"> </w:t>
      </w:r>
      <w:r>
        <w:rPr>
          <w:rStyle w:val="hps"/>
        </w:rPr>
        <w:t>jistě</w:t>
      </w:r>
      <w:r>
        <w:t xml:space="preserve"> </w:t>
      </w:r>
      <w:r w:rsidR="00FB0C8E">
        <w:t xml:space="preserve">dobře </w:t>
      </w:r>
      <w:r>
        <w:rPr>
          <w:rStyle w:val="hps"/>
        </w:rPr>
        <w:t>známé</w:t>
      </w:r>
      <w:r>
        <w:t xml:space="preserve"> </w:t>
      </w:r>
      <w:r>
        <w:rPr>
          <w:rStyle w:val="hps"/>
        </w:rPr>
        <w:t>lékařům</w:t>
      </w:r>
      <w:r>
        <w:t xml:space="preserve"> a </w:t>
      </w:r>
      <w:r>
        <w:rPr>
          <w:rStyle w:val="hps"/>
        </w:rPr>
        <w:t xml:space="preserve">v důsledku </w:t>
      </w:r>
      <w:r w:rsidR="00FB0C8E">
        <w:rPr>
          <w:rStyle w:val="hps"/>
        </w:rPr>
        <w:t>čehož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 w:rsidR="00FB0C8E">
        <w:t xml:space="preserve">také </w:t>
      </w:r>
      <w:r>
        <w:rPr>
          <w:rStyle w:val="hps"/>
        </w:rPr>
        <w:t>nejčastěji</w:t>
      </w:r>
      <w:r>
        <w:t xml:space="preserve"> </w:t>
      </w:r>
      <w:r>
        <w:rPr>
          <w:rStyle w:val="hps"/>
        </w:rPr>
        <w:t>diagnostikovány</w:t>
      </w:r>
      <w:r>
        <w:t>.</w:t>
      </w:r>
    </w:p>
    <w:p w:rsidR="007134A6" w:rsidRDefault="007134A6" w:rsidP="00FB0C8E">
      <w:pPr>
        <w:jc w:val="both"/>
        <w:rPr>
          <w:lang w:eastAsia="cs-CZ"/>
        </w:rPr>
      </w:pPr>
      <w:r>
        <w:rPr>
          <w:rStyle w:val="hps"/>
        </w:rPr>
        <w:t>Mnoh</w:t>
      </w:r>
      <w:r w:rsidR="00FB0C8E">
        <w:rPr>
          <w:rStyle w:val="hps"/>
        </w:rPr>
        <w:t>a</w:t>
      </w:r>
      <w:r>
        <w:rPr>
          <w:rStyle w:val="hps"/>
        </w:rPr>
        <w:t xml:space="preserve"> lid</w:t>
      </w:r>
      <w:r w:rsidR="00FB0C8E">
        <w:rPr>
          <w:rStyle w:val="hps"/>
        </w:rPr>
        <w:t>em s</w:t>
      </w:r>
      <w:r>
        <w:t xml:space="preserve"> </w:t>
      </w:r>
      <w:proofErr w:type="spellStart"/>
      <w:r w:rsidR="00FB0C8E">
        <w:rPr>
          <w:rStyle w:val="hps"/>
        </w:rPr>
        <w:t>USpA</w:t>
      </w:r>
      <w:proofErr w:type="spellEnd"/>
      <w:r w:rsidR="00FB0C8E">
        <w:t xml:space="preserve"> </w:t>
      </w:r>
      <w:r w:rsidR="00FB0C8E">
        <w:rPr>
          <w:rStyle w:val="hps"/>
        </w:rPr>
        <w:t>bylo často</w:t>
      </w:r>
      <w:r>
        <w:rPr>
          <w:rStyle w:val="hps"/>
        </w:rPr>
        <w:t xml:space="preserve"> řečeno</w:t>
      </w:r>
      <w:r w:rsidR="00FB0C8E">
        <w:rPr>
          <w:rStyle w:val="hps"/>
        </w:rPr>
        <w:t xml:space="preserve"> v uplynulých letech</w:t>
      </w:r>
      <w:r>
        <w:rPr>
          <w:rStyle w:val="hps"/>
        </w:rPr>
        <w:t>, že</w:t>
      </w:r>
      <w:r>
        <w:t xml:space="preserve"> jsou </w:t>
      </w:r>
      <w:r>
        <w:rPr>
          <w:rStyle w:val="hps"/>
        </w:rPr>
        <w:t>prostě</w:t>
      </w:r>
      <w:r w:rsidR="00FB0C8E">
        <w:rPr>
          <w:rStyle w:val="hps"/>
        </w:rPr>
        <w:t xml:space="preserve"> „</w:t>
      </w:r>
      <w:r w:rsidR="00FB0C8E">
        <w:t>úzkostní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depresi</w:t>
      </w:r>
      <w:r w:rsidR="00FB0C8E">
        <w:rPr>
          <w:rStyle w:val="hps"/>
        </w:rPr>
        <w:t>vní</w:t>
      </w:r>
      <w:r>
        <w:t>"</w:t>
      </w:r>
      <w:r w:rsidR="00FB0C8E">
        <w:t>,</w:t>
      </w:r>
      <w:r>
        <w:t xml:space="preserve"> </w:t>
      </w:r>
      <w:r>
        <w:rPr>
          <w:rStyle w:val="hps"/>
        </w:rPr>
        <w:t xml:space="preserve">nebo </w:t>
      </w:r>
      <w:r w:rsidR="00FB0C8E">
        <w:rPr>
          <w:rStyle w:val="hps"/>
        </w:rPr>
        <w:t>jim byla určena</w:t>
      </w:r>
      <w:r>
        <w:t xml:space="preserve"> </w:t>
      </w:r>
      <w:r>
        <w:rPr>
          <w:rStyle w:val="hps"/>
        </w:rPr>
        <w:t>diagnóz</w:t>
      </w:r>
      <w:r w:rsidR="00FB0C8E">
        <w:rPr>
          <w:rStyle w:val="hps"/>
        </w:rPr>
        <w:t>a</w:t>
      </w:r>
      <w:r>
        <w:t xml:space="preserve"> </w:t>
      </w:r>
      <w:r>
        <w:rPr>
          <w:rStyle w:val="hps"/>
        </w:rPr>
        <w:t>fibromyalgie</w:t>
      </w:r>
      <w:r>
        <w:t xml:space="preserve">, </w:t>
      </w:r>
      <w:r>
        <w:rPr>
          <w:rStyle w:val="hps"/>
        </w:rPr>
        <w:t>chronické</w:t>
      </w:r>
      <w:r>
        <w:t xml:space="preserve"> </w:t>
      </w:r>
      <w:r>
        <w:rPr>
          <w:rStyle w:val="hps"/>
        </w:rPr>
        <w:t>poruchy</w:t>
      </w:r>
      <w:r>
        <w:t xml:space="preserve"> </w:t>
      </w:r>
      <w:r>
        <w:rPr>
          <w:rStyle w:val="hps"/>
        </w:rPr>
        <w:t>spojené s</w:t>
      </w:r>
      <w:r>
        <w:t xml:space="preserve"> </w:t>
      </w:r>
      <w:r>
        <w:rPr>
          <w:rStyle w:val="hps"/>
        </w:rPr>
        <w:t>rozšířen</w:t>
      </w:r>
      <w:r w:rsidR="00FB0C8E">
        <w:rPr>
          <w:rStyle w:val="hps"/>
        </w:rPr>
        <w:t>ou</w:t>
      </w:r>
      <w:r>
        <w:t xml:space="preserve"> </w:t>
      </w:r>
      <w:r w:rsidR="00FB0C8E">
        <w:t xml:space="preserve">bolestí </w:t>
      </w:r>
      <w:r>
        <w:rPr>
          <w:rStyle w:val="hps"/>
        </w:rPr>
        <w:t>svalů a měkkých</w:t>
      </w:r>
      <w:r>
        <w:t xml:space="preserve"> </w:t>
      </w:r>
      <w:r>
        <w:rPr>
          <w:rStyle w:val="hps"/>
        </w:rPr>
        <w:t>tkání</w:t>
      </w:r>
      <w:r>
        <w:t xml:space="preserve">. </w:t>
      </w:r>
      <w:r>
        <w:rPr>
          <w:rStyle w:val="hps"/>
        </w:rPr>
        <w:t>Proto</w:t>
      </w:r>
      <w:r>
        <w:t xml:space="preserve">, </w:t>
      </w:r>
      <w:r>
        <w:rPr>
          <w:rStyle w:val="hps"/>
        </w:rPr>
        <w:t>vzhledem k</w:t>
      </w:r>
      <w:r w:rsidR="00FB0C8E">
        <w:t> </w:t>
      </w:r>
      <w:r>
        <w:rPr>
          <w:rStyle w:val="hps"/>
        </w:rPr>
        <w:t>to</w:t>
      </w:r>
      <w:r w:rsidR="00FB0C8E">
        <w:rPr>
          <w:rStyle w:val="hps"/>
        </w:rPr>
        <w:t>mu,</w:t>
      </w:r>
      <w:r>
        <w:t xml:space="preserve"> </w:t>
      </w:r>
      <w:r>
        <w:rPr>
          <w:rStyle w:val="hps"/>
        </w:rPr>
        <w:t xml:space="preserve">je </w:t>
      </w:r>
      <w:proofErr w:type="spellStart"/>
      <w:r w:rsidR="00B76DDE">
        <w:rPr>
          <w:rStyle w:val="hps"/>
        </w:rPr>
        <w:t>USpA</w:t>
      </w:r>
      <w:proofErr w:type="spellEnd"/>
      <w:r w:rsidR="00B76DDE">
        <w:rPr>
          <w:rStyle w:val="hps"/>
        </w:rPr>
        <w:t xml:space="preserve"> </w:t>
      </w:r>
      <w:r>
        <w:rPr>
          <w:rStyle w:val="hps"/>
        </w:rPr>
        <w:t>často přehlížena,</w:t>
      </w:r>
      <w:r>
        <w:t xml:space="preserve"> </w:t>
      </w:r>
      <w:r>
        <w:rPr>
          <w:rStyle w:val="hps"/>
        </w:rPr>
        <w:t xml:space="preserve">je </w:t>
      </w:r>
      <w:r w:rsidR="00B76DDE">
        <w:rPr>
          <w:rStyle w:val="hps"/>
        </w:rPr>
        <w:t>tedy velmi</w:t>
      </w:r>
      <w:r>
        <w:t xml:space="preserve"> </w:t>
      </w:r>
      <w:r>
        <w:rPr>
          <w:rStyle w:val="hps"/>
        </w:rPr>
        <w:t>důležité</w:t>
      </w:r>
      <w:r>
        <w:t xml:space="preserve"> </w:t>
      </w:r>
      <w:r>
        <w:rPr>
          <w:rStyle w:val="hps"/>
        </w:rPr>
        <w:t>dělat výzkum</w:t>
      </w:r>
      <w:r>
        <w:t xml:space="preserve"> </w:t>
      </w:r>
      <w:r w:rsidR="00D354C7">
        <w:rPr>
          <w:rStyle w:val="hps"/>
        </w:rPr>
        <w:t>u</w:t>
      </w:r>
      <w:r>
        <w:rPr>
          <w:rStyle w:val="hps"/>
        </w:rPr>
        <w:t xml:space="preserve"> sebe a</w:t>
      </w:r>
      <w:r>
        <w:t xml:space="preserve"> </w:t>
      </w:r>
      <w:r w:rsidR="00FB0C8E">
        <w:rPr>
          <w:rStyle w:val="hps"/>
        </w:rPr>
        <w:t>být</w:t>
      </w:r>
      <w:r>
        <w:rPr>
          <w:rStyle w:val="hps"/>
        </w:rPr>
        <w:t xml:space="preserve"> informován</w:t>
      </w:r>
      <w:r>
        <w:t>.</w:t>
      </w:r>
    </w:p>
    <w:p w:rsidR="007134A6" w:rsidRDefault="007134A6" w:rsidP="007134A6">
      <w:pPr>
        <w:pStyle w:val="Nadpis4"/>
      </w:pPr>
      <w:r>
        <w:rPr>
          <w:rStyle w:val="hps"/>
        </w:rPr>
        <w:t>Existuje lé</w:t>
      </w:r>
      <w:r w:rsidR="00AF5B8C">
        <w:rPr>
          <w:rStyle w:val="hps"/>
        </w:rPr>
        <w:t>čba</w:t>
      </w:r>
      <w:r>
        <w:t>?</w:t>
      </w:r>
    </w:p>
    <w:p w:rsidR="007134A6" w:rsidRPr="007134A6" w:rsidRDefault="007134A6" w:rsidP="007134A6">
      <w:pPr>
        <w:rPr>
          <w:lang w:eastAsia="cs-CZ"/>
        </w:rPr>
      </w:pPr>
      <w:r>
        <w:rPr>
          <w:rStyle w:val="hps"/>
        </w:rPr>
        <w:t>V současné době</w:t>
      </w:r>
      <w:r>
        <w:t xml:space="preserve"> </w:t>
      </w:r>
      <w:r>
        <w:rPr>
          <w:rStyle w:val="hps"/>
        </w:rPr>
        <w:t>není žádný</w:t>
      </w:r>
      <w:r>
        <w:t xml:space="preserve"> </w:t>
      </w:r>
      <w:r>
        <w:rPr>
          <w:rStyle w:val="hps"/>
        </w:rPr>
        <w:t>známý lék na</w:t>
      </w:r>
      <w:r>
        <w:t xml:space="preserve"> </w:t>
      </w:r>
      <w:r w:rsidR="00AF5B8C">
        <w:t xml:space="preserve">léčení </w:t>
      </w:r>
      <w:proofErr w:type="spellStart"/>
      <w:r w:rsidR="00AF5B8C">
        <w:rPr>
          <w:rStyle w:val="hps"/>
        </w:rPr>
        <w:t>USp</w:t>
      </w:r>
      <w:r>
        <w:rPr>
          <w:rStyle w:val="hps"/>
        </w:rPr>
        <w:t>A</w:t>
      </w:r>
      <w:proofErr w:type="spellEnd"/>
      <w:r>
        <w:t xml:space="preserve">, </w:t>
      </w:r>
      <w:r>
        <w:rPr>
          <w:rStyle w:val="hps"/>
        </w:rPr>
        <w:t>ale</w:t>
      </w:r>
      <w:r>
        <w:t xml:space="preserve"> </w:t>
      </w:r>
      <w:r>
        <w:rPr>
          <w:rStyle w:val="hps"/>
        </w:rPr>
        <w:t>existují způsoby léčby</w:t>
      </w:r>
      <w:r>
        <w:t xml:space="preserve"> </w:t>
      </w:r>
      <w:r>
        <w:rPr>
          <w:rStyle w:val="hps"/>
        </w:rPr>
        <w:t>a léky</w:t>
      </w:r>
      <w:r>
        <w:t xml:space="preserve"> </w:t>
      </w:r>
      <w:r w:rsidR="00AF5B8C">
        <w:rPr>
          <w:rStyle w:val="hps"/>
        </w:rPr>
        <w:t>scho</w:t>
      </w:r>
      <w:r>
        <w:rPr>
          <w:rStyle w:val="hps"/>
        </w:rPr>
        <w:t>pné omez</w:t>
      </w:r>
      <w:r w:rsidR="00D354C7">
        <w:rPr>
          <w:rStyle w:val="hps"/>
        </w:rPr>
        <w:t>it</w:t>
      </w:r>
      <w:r>
        <w:t xml:space="preserve"> </w:t>
      </w:r>
      <w:r>
        <w:rPr>
          <w:rStyle w:val="hps"/>
        </w:rPr>
        <w:t>příznak</w:t>
      </w:r>
      <w:r w:rsidR="00D354C7">
        <w:rPr>
          <w:rStyle w:val="hps"/>
        </w:rPr>
        <w:t>y</w:t>
      </w:r>
      <w:r>
        <w:t xml:space="preserve"> </w:t>
      </w:r>
      <w:r>
        <w:rPr>
          <w:rStyle w:val="hps"/>
        </w:rPr>
        <w:t xml:space="preserve">a </w:t>
      </w:r>
      <w:r w:rsidR="00D354C7">
        <w:rPr>
          <w:rStyle w:val="hps"/>
        </w:rPr>
        <w:t xml:space="preserve">zlepšit </w:t>
      </w:r>
      <w:r w:rsidR="00AF5B8C">
        <w:rPr>
          <w:rStyle w:val="hps"/>
        </w:rPr>
        <w:t>zvládání</w:t>
      </w:r>
      <w:r>
        <w:t xml:space="preserve"> </w:t>
      </w:r>
      <w:r>
        <w:rPr>
          <w:rStyle w:val="hps"/>
        </w:rPr>
        <w:t>bolest</w:t>
      </w:r>
      <w:r w:rsidR="00AF5B8C">
        <w:rPr>
          <w:rStyle w:val="hps"/>
        </w:rPr>
        <w:t>i</w:t>
      </w:r>
      <w:r>
        <w:rPr>
          <w:rStyle w:val="hps"/>
        </w:rPr>
        <w:t>.</w:t>
      </w:r>
      <w:r>
        <w:t xml:space="preserve"> </w:t>
      </w:r>
    </w:p>
    <w:p w:rsidR="007134A6" w:rsidRDefault="00AF5B8C" w:rsidP="007134A6">
      <w:pPr>
        <w:pStyle w:val="Nadpis4"/>
        <w:rPr>
          <w:rStyle w:val="hps"/>
        </w:rPr>
      </w:pPr>
      <w:r>
        <w:rPr>
          <w:rStyle w:val="hps"/>
        </w:rPr>
        <w:t>Průběh n</w:t>
      </w:r>
      <w:r w:rsidR="007134A6">
        <w:rPr>
          <w:rStyle w:val="hps"/>
        </w:rPr>
        <w:t>emoc</w:t>
      </w:r>
      <w:r>
        <w:rPr>
          <w:rStyle w:val="hps"/>
        </w:rPr>
        <w:t>i</w:t>
      </w:r>
      <w:r w:rsidR="007134A6">
        <w:rPr>
          <w:rStyle w:val="hps"/>
        </w:rPr>
        <w:t>/prognóza</w:t>
      </w:r>
    </w:p>
    <w:p w:rsidR="00AF5B8C" w:rsidRDefault="007134A6" w:rsidP="00AF5B8C">
      <w:pPr>
        <w:jc w:val="both"/>
      </w:pPr>
      <w:r>
        <w:rPr>
          <w:rStyle w:val="hps"/>
        </w:rPr>
        <w:t>Pacienti s</w:t>
      </w:r>
      <w:r>
        <w:t xml:space="preserve"> </w:t>
      </w:r>
      <w:proofErr w:type="spellStart"/>
      <w:r>
        <w:rPr>
          <w:rStyle w:val="hps"/>
        </w:rPr>
        <w:t>US</w:t>
      </w:r>
      <w:r w:rsidR="00AF5B8C">
        <w:rPr>
          <w:rStyle w:val="hps"/>
        </w:rPr>
        <w:t>p</w:t>
      </w:r>
      <w:r>
        <w:rPr>
          <w:rStyle w:val="hps"/>
        </w:rPr>
        <w:t>A</w:t>
      </w:r>
      <w:proofErr w:type="spellEnd"/>
      <w:r>
        <w:t xml:space="preserve"> </w:t>
      </w:r>
      <w:r>
        <w:rPr>
          <w:rStyle w:val="hps"/>
        </w:rPr>
        <w:t>mají obecně</w:t>
      </w:r>
      <w:r>
        <w:t xml:space="preserve"> </w:t>
      </w:r>
      <w:r>
        <w:rPr>
          <w:rStyle w:val="hps"/>
        </w:rPr>
        <w:t>dobrou prognózu</w:t>
      </w:r>
      <w:r>
        <w:t xml:space="preserve">, </w:t>
      </w:r>
      <w:r>
        <w:rPr>
          <w:rStyle w:val="hps"/>
        </w:rPr>
        <w:t xml:space="preserve">ale </w:t>
      </w:r>
      <w:r w:rsidR="00AF5B8C">
        <w:rPr>
          <w:rStyle w:val="hps"/>
        </w:rPr>
        <w:t>časem se</w:t>
      </w:r>
      <w:r>
        <w:t xml:space="preserve">, </w:t>
      </w:r>
      <w:r w:rsidR="00AF5B8C">
        <w:rPr>
          <w:rStyle w:val="hps"/>
        </w:rPr>
        <w:t>některých z nich</w:t>
      </w:r>
      <w:r>
        <w:rPr>
          <w:rStyle w:val="hps"/>
        </w:rPr>
        <w:t xml:space="preserve"> mohou</w:t>
      </w:r>
      <w:r>
        <w:t xml:space="preserve"> </w:t>
      </w:r>
      <w:r>
        <w:rPr>
          <w:rStyle w:val="hps"/>
        </w:rPr>
        <w:t>vyvinout</w:t>
      </w:r>
      <w:r>
        <w:t xml:space="preserve"> </w:t>
      </w:r>
      <w:r w:rsidR="00AF5B8C">
        <w:rPr>
          <w:rStyle w:val="hps"/>
        </w:rPr>
        <w:t>mimo Bechtěrevovy choroby i</w:t>
      </w:r>
      <w:r>
        <w:t xml:space="preserve"> </w:t>
      </w:r>
      <w:r w:rsidR="00D354C7">
        <w:t xml:space="preserve">již zmíněná </w:t>
      </w:r>
      <w:r>
        <w:rPr>
          <w:rStyle w:val="hps"/>
        </w:rPr>
        <w:t>související</w:t>
      </w:r>
      <w:r>
        <w:t xml:space="preserve"> </w:t>
      </w:r>
      <w:r>
        <w:rPr>
          <w:rStyle w:val="hps"/>
        </w:rPr>
        <w:t>onemocnění</w:t>
      </w:r>
      <w:r w:rsidR="00AF5B8C">
        <w:rPr>
          <w:rStyle w:val="hps"/>
        </w:rPr>
        <w:t>,</w:t>
      </w:r>
      <w:r>
        <w:t xml:space="preserve"> </w:t>
      </w:r>
      <w:r w:rsidR="00AF5B8C">
        <w:rPr>
          <w:rStyle w:val="hps"/>
        </w:rPr>
        <w:t>to je individuální u každého</w:t>
      </w:r>
      <w:r>
        <w:rPr>
          <w:rStyle w:val="hps"/>
        </w:rPr>
        <w:t xml:space="preserve"> jednotlivce</w:t>
      </w:r>
      <w:r>
        <w:t xml:space="preserve">. </w:t>
      </w:r>
      <w:r>
        <w:rPr>
          <w:rStyle w:val="hps"/>
        </w:rPr>
        <w:t>Někteří</w:t>
      </w:r>
      <w:r>
        <w:t xml:space="preserve"> </w:t>
      </w:r>
      <w:r>
        <w:rPr>
          <w:rStyle w:val="hps"/>
        </w:rPr>
        <w:t>odborníci se domnívají,</w:t>
      </w:r>
      <w:r>
        <w:t xml:space="preserve"> </w:t>
      </w:r>
      <w:r>
        <w:rPr>
          <w:rStyle w:val="hps"/>
        </w:rPr>
        <w:t xml:space="preserve">že </w:t>
      </w:r>
      <w:r w:rsidR="00AF5B8C">
        <w:rPr>
          <w:rStyle w:val="hps"/>
        </w:rPr>
        <w:t>u těch</w:t>
      </w:r>
      <w:r>
        <w:rPr>
          <w:rStyle w:val="hps"/>
        </w:rPr>
        <w:t>, kteří</w:t>
      </w:r>
      <w:r>
        <w:t xml:space="preserve"> </w:t>
      </w:r>
      <w:r w:rsidR="00AF5B8C">
        <w:t xml:space="preserve">mají </w:t>
      </w:r>
      <w:r>
        <w:rPr>
          <w:rStyle w:val="hps"/>
        </w:rPr>
        <w:t>pozitivní test na</w:t>
      </w:r>
      <w:r>
        <w:t xml:space="preserve"> </w:t>
      </w:r>
      <w:r w:rsidR="00AF5B8C">
        <w:rPr>
          <w:rStyle w:val="hps"/>
        </w:rPr>
        <w:t xml:space="preserve">genetický </w:t>
      </w:r>
      <w:proofErr w:type="spellStart"/>
      <w:r w:rsidR="00AF5B8C">
        <w:rPr>
          <w:rStyle w:val="hps"/>
        </w:rPr>
        <w:t>marker</w:t>
      </w:r>
      <w:proofErr w:type="spellEnd"/>
      <w:r w:rsidR="00AF5B8C">
        <w:rPr>
          <w:rStyle w:val="hps"/>
        </w:rPr>
        <w:t xml:space="preserve"> </w:t>
      </w:r>
      <w:r>
        <w:rPr>
          <w:rStyle w:val="hps"/>
        </w:rPr>
        <w:t>HLA</w:t>
      </w:r>
      <w:r>
        <w:rPr>
          <w:rStyle w:val="atn"/>
        </w:rPr>
        <w:t>-</w:t>
      </w:r>
      <w:r>
        <w:t>B27</w:t>
      </w:r>
      <w:r w:rsidR="00D354C7">
        <w:t>,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větší pravděpodobnost vzniku</w:t>
      </w:r>
      <w:r>
        <w:t xml:space="preserve"> </w:t>
      </w:r>
      <w:r>
        <w:rPr>
          <w:rStyle w:val="hps"/>
        </w:rPr>
        <w:t>plnohodnotné</w:t>
      </w:r>
      <w:r>
        <w:t xml:space="preserve"> </w:t>
      </w:r>
      <w:r w:rsidR="00AF5B8C">
        <w:rPr>
          <w:rStyle w:val="hps"/>
        </w:rPr>
        <w:t>Bechtěrevovy choroby,</w:t>
      </w:r>
      <w:r>
        <w:t xml:space="preserve"> </w:t>
      </w:r>
      <w:r w:rsidR="00AF5B8C">
        <w:rPr>
          <w:rStyle w:val="hps"/>
        </w:rPr>
        <w:t>ačkoliv</w:t>
      </w:r>
      <w:r>
        <w:rPr>
          <w:rStyle w:val="hps"/>
        </w:rPr>
        <w:t xml:space="preserve"> zpočátku</w:t>
      </w:r>
      <w:r>
        <w:t xml:space="preserve"> </w:t>
      </w:r>
      <w:r w:rsidR="00AF5B8C">
        <w:t xml:space="preserve">jim </w:t>
      </w:r>
      <w:r>
        <w:rPr>
          <w:rStyle w:val="hps"/>
        </w:rPr>
        <w:t>byl</w:t>
      </w:r>
      <w:r w:rsidR="00AF5B8C">
        <w:rPr>
          <w:rStyle w:val="hps"/>
        </w:rPr>
        <w:t>a</w:t>
      </w:r>
      <w:r>
        <w:rPr>
          <w:rStyle w:val="hps"/>
        </w:rPr>
        <w:t xml:space="preserve"> diagnostikován</w:t>
      </w:r>
      <w:r w:rsidR="00AF5B8C">
        <w:rPr>
          <w:rStyle w:val="hps"/>
        </w:rPr>
        <w:t>a</w:t>
      </w:r>
      <w:r>
        <w:rPr>
          <w:rStyle w:val="hps"/>
        </w:rPr>
        <w:t xml:space="preserve"> </w:t>
      </w:r>
      <w:r w:rsidR="00D354C7">
        <w:rPr>
          <w:rStyle w:val="hps"/>
        </w:rPr>
        <w:t xml:space="preserve">jen </w:t>
      </w:r>
      <w:r>
        <w:rPr>
          <w:rStyle w:val="hps"/>
        </w:rPr>
        <w:t>nediferencova</w:t>
      </w:r>
      <w:r w:rsidR="00AF5B8C">
        <w:rPr>
          <w:rStyle w:val="hps"/>
        </w:rPr>
        <w:t>ná</w:t>
      </w:r>
      <w:r>
        <w:t xml:space="preserve"> </w:t>
      </w:r>
      <w:r w:rsidR="00AF5B8C">
        <w:rPr>
          <w:rStyle w:val="hps"/>
        </w:rPr>
        <w:t>spondyloartropatie</w:t>
      </w:r>
      <w:r>
        <w:t>.</w:t>
      </w:r>
    </w:p>
    <w:p w:rsidR="007134A6" w:rsidRDefault="007134A6" w:rsidP="00AF5B8C">
      <w:pPr>
        <w:jc w:val="both"/>
        <w:rPr>
          <w:lang w:eastAsia="cs-CZ"/>
        </w:rPr>
      </w:pPr>
      <w:r>
        <w:rPr>
          <w:rStyle w:val="hps"/>
        </w:rPr>
        <w:t>Menšina</w:t>
      </w:r>
      <w:r>
        <w:t xml:space="preserve"> </w:t>
      </w:r>
      <w:r>
        <w:rPr>
          <w:rStyle w:val="hps"/>
        </w:rPr>
        <w:t>lidí s</w:t>
      </w:r>
      <w:r>
        <w:t xml:space="preserve"> </w:t>
      </w:r>
      <w:proofErr w:type="spellStart"/>
      <w:r>
        <w:rPr>
          <w:rStyle w:val="hps"/>
        </w:rPr>
        <w:t>US</w:t>
      </w:r>
      <w:r w:rsidR="00AF5B8C">
        <w:rPr>
          <w:rStyle w:val="hps"/>
        </w:rPr>
        <w:t>p</w:t>
      </w:r>
      <w:r>
        <w:rPr>
          <w:rStyle w:val="hps"/>
        </w:rPr>
        <w:t>A</w:t>
      </w:r>
      <w:proofErr w:type="spellEnd"/>
      <w:r>
        <w:t xml:space="preserve"> </w:t>
      </w:r>
      <w:r>
        <w:rPr>
          <w:rStyle w:val="hps"/>
        </w:rPr>
        <w:t>bude</w:t>
      </w:r>
      <w:r>
        <w:t xml:space="preserve"> </w:t>
      </w:r>
      <w:r>
        <w:rPr>
          <w:rStyle w:val="hps"/>
        </w:rPr>
        <w:t>mít</w:t>
      </w:r>
      <w:r>
        <w:t xml:space="preserve"> </w:t>
      </w:r>
      <w:r>
        <w:rPr>
          <w:rStyle w:val="hps"/>
        </w:rPr>
        <w:t>mírné</w:t>
      </w:r>
      <w:r>
        <w:t xml:space="preserve"> </w:t>
      </w:r>
      <w:r w:rsidR="00AF5B8C">
        <w:t xml:space="preserve">až střední </w:t>
      </w:r>
      <w:r>
        <w:rPr>
          <w:rStyle w:val="hps"/>
        </w:rPr>
        <w:t>příznaky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občasn</w:t>
      </w:r>
      <w:r w:rsidR="00AF5B8C">
        <w:rPr>
          <w:rStyle w:val="hps"/>
        </w:rPr>
        <w:t>ě</w:t>
      </w:r>
      <w:r>
        <w:t xml:space="preserve"> </w:t>
      </w:r>
      <w:r w:rsidR="00AF5B8C">
        <w:t xml:space="preserve">bude </w:t>
      </w:r>
      <w:r w:rsidR="00AF5B8C">
        <w:rPr>
          <w:rStyle w:val="hps"/>
        </w:rPr>
        <w:t>vyžadovat</w:t>
      </w:r>
      <w:r>
        <w:rPr>
          <w:rStyle w:val="hps"/>
        </w:rPr>
        <w:t xml:space="preserve"> pouze</w:t>
      </w:r>
      <w:r>
        <w:t xml:space="preserve"> </w:t>
      </w:r>
      <w:r>
        <w:rPr>
          <w:rStyle w:val="hps"/>
        </w:rPr>
        <w:t>symptomatickou terapii</w:t>
      </w:r>
      <w:r>
        <w:t xml:space="preserve">, </w:t>
      </w:r>
      <w:r>
        <w:rPr>
          <w:rStyle w:val="hps"/>
        </w:rPr>
        <w:t>ale mnoho z nich</w:t>
      </w:r>
      <w:r>
        <w:t xml:space="preserve"> </w:t>
      </w:r>
      <w:r>
        <w:rPr>
          <w:rStyle w:val="hps"/>
        </w:rPr>
        <w:t>bude</w:t>
      </w:r>
      <w:r>
        <w:t xml:space="preserve"> </w:t>
      </w:r>
      <w:r>
        <w:rPr>
          <w:rStyle w:val="hps"/>
        </w:rPr>
        <w:t>mít</w:t>
      </w:r>
      <w:r>
        <w:t xml:space="preserve"> </w:t>
      </w:r>
      <w:r w:rsidR="00AF5B8C">
        <w:t>symptomy</w:t>
      </w:r>
      <w:r w:rsidR="00AF5B8C">
        <w:rPr>
          <w:rStyle w:val="hps"/>
        </w:rPr>
        <w:t xml:space="preserve"> </w:t>
      </w:r>
      <w:r>
        <w:rPr>
          <w:rStyle w:val="hps"/>
        </w:rPr>
        <w:t>chronické</w:t>
      </w:r>
      <w:r>
        <w:t xml:space="preserve">, ale přesto </w:t>
      </w:r>
      <w:r w:rsidR="00AF5B8C">
        <w:rPr>
          <w:rStyle w:val="hps"/>
        </w:rPr>
        <w:t>ne tak</w:t>
      </w:r>
      <w:r>
        <w:rPr>
          <w:rStyle w:val="hps"/>
        </w:rPr>
        <w:t xml:space="preserve"> závažné</w:t>
      </w:r>
      <w:r>
        <w:t xml:space="preserve">, </w:t>
      </w:r>
      <w:r w:rsidR="00AF5B8C">
        <w:t>že by vyžadovaly</w:t>
      </w:r>
      <w:r>
        <w:t xml:space="preserve"> </w:t>
      </w:r>
      <w:r w:rsidR="00AF5B8C">
        <w:rPr>
          <w:rStyle w:val="hps"/>
        </w:rPr>
        <w:t>řádnou systematickou léčbu</w:t>
      </w:r>
      <w:r>
        <w:rPr>
          <w:rStyle w:val="hps"/>
        </w:rPr>
        <w:t xml:space="preserve"> a</w:t>
      </w:r>
      <w:r>
        <w:t xml:space="preserve"> </w:t>
      </w:r>
      <w:r>
        <w:rPr>
          <w:rStyle w:val="hps"/>
        </w:rPr>
        <w:t>léky</w:t>
      </w:r>
      <w:r>
        <w:t>.</w:t>
      </w:r>
    </w:p>
    <w:p w:rsidR="007134A6" w:rsidRPr="007134A6" w:rsidRDefault="007134A6" w:rsidP="007134A6">
      <w:pPr>
        <w:rPr>
          <w:lang w:eastAsia="cs-CZ"/>
        </w:rPr>
      </w:pPr>
    </w:p>
    <w:p w:rsidR="00B76DDE" w:rsidRPr="00B76DDE" w:rsidRDefault="00B76DDE" w:rsidP="00B76DDE">
      <w:pPr>
        <w:rPr>
          <w:lang w:eastAsia="cs-CZ"/>
        </w:rPr>
      </w:pPr>
    </w:p>
    <w:p w:rsidR="00A3499A" w:rsidRDefault="008000B3" w:rsidP="00A3499A">
      <w:pPr>
        <w:pStyle w:val="Nadpis5"/>
      </w:pPr>
      <w:r>
        <w:t>Překlad</w:t>
      </w:r>
      <w:r w:rsidR="006D1914">
        <w:t xml:space="preserve"> z </w:t>
      </w:r>
      <w:r>
        <w:t>anglického o</w:t>
      </w:r>
      <w:r w:rsidR="006D1914">
        <w:t xml:space="preserve">riginálu: </w:t>
      </w:r>
    </w:p>
    <w:p w:rsidR="008000B3" w:rsidRPr="008000B3" w:rsidRDefault="006D1914" w:rsidP="00A3499A">
      <w:pPr>
        <w:pStyle w:val="Nadpis5"/>
      </w:pPr>
      <w:r>
        <w:t>Ing. Jaromír Fajkus (jf</w:t>
      </w:r>
      <w:r w:rsidR="008000B3">
        <w:t>ajkus</w:t>
      </w:r>
      <w:r w:rsidR="008000B3">
        <w:rPr>
          <w:lang w:val="en-US"/>
        </w:rPr>
        <w:t>@</w:t>
      </w:r>
      <w:r w:rsidR="008000B3">
        <w:t>gmail.com)</w:t>
      </w:r>
    </w:p>
    <w:sectPr w:rsidR="008000B3" w:rsidRPr="008000B3" w:rsidSect="00A3499A">
      <w:footerReference w:type="default" r:id="rId9"/>
      <w:pgSz w:w="8391" w:h="11907" w:code="11"/>
      <w:pgMar w:top="851" w:right="851" w:bottom="851" w:left="851" w:header="709" w:footer="505" w:gutter="0"/>
      <w:pgNumType w:start="1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0" w:rsidRDefault="00060690" w:rsidP="00105354">
      <w:r>
        <w:separator/>
      </w:r>
    </w:p>
  </w:endnote>
  <w:endnote w:type="continuationSeparator" w:id="0">
    <w:p w:rsidR="00060690" w:rsidRDefault="00060690" w:rsidP="001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B5" w:rsidRPr="005F2D22" w:rsidRDefault="004C4741" w:rsidP="004B52C7">
    <w:pPr>
      <w:pStyle w:val="Zpat"/>
      <w:jc w:val="center"/>
    </w:pPr>
    <w:fldSimple w:instr=" PAGE   \* MERGEFORMAT ">
      <w:r w:rsidR="005F50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0" w:rsidRDefault="00060690" w:rsidP="00105354">
      <w:r w:rsidRPr="00D53127">
        <w:separator/>
      </w:r>
    </w:p>
  </w:footnote>
  <w:footnote w:type="continuationSeparator" w:id="0">
    <w:p w:rsidR="00060690" w:rsidRDefault="00060690" w:rsidP="0010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96"/>
    <w:multiLevelType w:val="hybridMultilevel"/>
    <w:tmpl w:val="F276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72"/>
    <w:multiLevelType w:val="hybridMultilevel"/>
    <w:tmpl w:val="2F288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196"/>
    <w:multiLevelType w:val="multilevel"/>
    <w:tmpl w:val="CDA259A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E66A54"/>
    <w:multiLevelType w:val="multilevel"/>
    <w:tmpl w:val="E70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09EC"/>
    <w:multiLevelType w:val="hybridMultilevel"/>
    <w:tmpl w:val="A1EC4F4C"/>
    <w:lvl w:ilvl="0" w:tplc="6AAC9F8C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2D17"/>
    <w:multiLevelType w:val="multilevel"/>
    <w:tmpl w:val="1C369DB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676789"/>
    <w:multiLevelType w:val="hybridMultilevel"/>
    <w:tmpl w:val="A4F4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165"/>
    <w:multiLevelType w:val="multilevel"/>
    <w:tmpl w:val="DC9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7B62"/>
    <w:multiLevelType w:val="hybridMultilevel"/>
    <w:tmpl w:val="7C4C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057"/>
    <w:multiLevelType w:val="multilevel"/>
    <w:tmpl w:val="6C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861DB"/>
    <w:multiLevelType w:val="multilevel"/>
    <w:tmpl w:val="B6882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C4C"/>
    <w:multiLevelType w:val="hybridMultilevel"/>
    <w:tmpl w:val="CC986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35F9"/>
    <w:multiLevelType w:val="hybridMultilevel"/>
    <w:tmpl w:val="CE426E64"/>
    <w:lvl w:ilvl="0" w:tplc="90B0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A33"/>
    <w:multiLevelType w:val="multilevel"/>
    <w:tmpl w:val="840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A5DB4"/>
    <w:multiLevelType w:val="multilevel"/>
    <w:tmpl w:val="1E5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2C67"/>
    <w:multiLevelType w:val="multilevel"/>
    <w:tmpl w:val="525A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D01"/>
    <w:multiLevelType w:val="multilevel"/>
    <w:tmpl w:val="E5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0CB2"/>
    <w:multiLevelType w:val="multilevel"/>
    <w:tmpl w:val="587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83C46"/>
    <w:multiLevelType w:val="multilevel"/>
    <w:tmpl w:val="22346CF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4BB118EC"/>
    <w:multiLevelType w:val="hybridMultilevel"/>
    <w:tmpl w:val="7054BA34"/>
    <w:lvl w:ilvl="0" w:tplc="0BB47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093"/>
    <w:multiLevelType w:val="multilevel"/>
    <w:tmpl w:val="1354D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3FBA"/>
    <w:multiLevelType w:val="multilevel"/>
    <w:tmpl w:val="11F0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19"/>
    <w:multiLevelType w:val="hybridMultilevel"/>
    <w:tmpl w:val="2DC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1C5D"/>
    <w:multiLevelType w:val="hybridMultilevel"/>
    <w:tmpl w:val="ACDE5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4C3"/>
    <w:multiLevelType w:val="multilevel"/>
    <w:tmpl w:val="931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297"/>
    <w:multiLevelType w:val="multilevel"/>
    <w:tmpl w:val="C6A8B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47F752E"/>
    <w:multiLevelType w:val="multilevel"/>
    <w:tmpl w:val="66A06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496B81"/>
    <w:multiLevelType w:val="hybridMultilevel"/>
    <w:tmpl w:val="96EC60C4"/>
    <w:lvl w:ilvl="0" w:tplc="57887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6F1874"/>
    <w:multiLevelType w:val="multilevel"/>
    <w:tmpl w:val="BDE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C6368"/>
    <w:multiLevelType w:val="multilevel"/>
    <w:tmpl w:val="A1D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B51C1"/>
    <w:multiLevelType w:val="multilevel"/>
    <w:tmpl w:val="482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962D2"/>
    <w:multiLevelType w:val="multilevel"/>
    <w:tmpl w:val="AF7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10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27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25"/>
  </w:num>
  <w:num w:numId="19">
    <w:abstractNumId w:val="5"/>
  </w:num>
  <w:num w:numId="20">
    <w:abstractNumId w:val="26"/>
  </w:num>
  <w:num w:numId="21">
    <w:abstractNumId w:val="16"/>
  </w:num>
  <w:num w:numId="22">
    <w:abstractNumId w:val="13"/>
  </w:num>
  <w:num w:numId="23">
    <w:abstractNumId w:val="30"/>
  </w:num>
  <w:num w:numId="24">
    <w:abstractNumId w:val="17"/>
  </w:num>
  <w:num w:numId="25">
    <w:abstractNumId w:val="28"/>
  </w:num>
  <w:num w:numId="26">
    <w:abstractNumId w:val="7"/>
  </w:num>
  <w:num w:numId="27">
    <w:abstractNumId w:val="3"/>
  </w:num>
  <w:num w:numId="28">
    <w:abstractNumId w:val="29"/>
  </w:num>
  <w:num w:numId="29">
    <w:abstractNumId w:val="9"/>
  </w:num>
  <w:num w:numId="30">
    <w:abstractNumId w:val="19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4" w:checkStyle="1"/>
  <w:proofState w:spelling="clean" w:grammar="clean"/>
  <w:attachedTemplate r:id="rId1"/>
  <w:defaultTabStop w:val="284"/>
  <w:hyphenationZone w:val="680"/>
  <w:drawingGridHorizontalSpacing w:val="90"/>
  <w:displayHorizontalDrawingGridEvery w:val="2"/>
  <w:characterSpacingControl w:val="doNotCompress"/>
  <w:hdrShapeDefaults>
    <o:shapedefaults v:ext="edit" spidmax="35842">
      <o:colormenu v:ext="edit" strokecolor="none [1629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134A6"/>
    <w:rsid w:val="000034B0"/>
    <w:rsid w:val="00014BA6"/>
    <w:rsid w:val="000239C4"/>
    <w:rsid w:val="00034657"/>
    <w:rsid w:val="00034F57"/>
    <w:rsid w:val="00037842"/>
    <w:rsid w:val="00043FE5"/>
    <w:rsid w:val="00056741"/>
    <w:rsid w:val="00060690"/>
    <w:rsid w:val="000644BB"/>
    <w:rsid w:val="00073A52"/>
    <w:rsid w:val="000811C7"/>
    <w:rsid w:val="000834DA"/>
    <w:rsid w:val="0008617C"/>
    <w:rsid w:val="0008731D"/>
    <w:rsid w:val="00087869"/>
    <w:rsid w:val="0009502C"/>
    <w:rsid w:val="000A6DA8"/>
    <w:rsid w:val="000A78F9"/>
    <w:rsid w:val="000B6ACB"/>
    <w:rsid w:val="000D07C1"/>
    <w:rsid w:val="000D4DCB"/>
    <w:rsid w:val="000E7D93"/>
    <w:rsid w:val="000F3D42"/>
    <w:rsid w:val="00102417"/>
    <w:rsid w:val="00105354"/>
    <w:rsid w:val="001127EE"/>
    <w:rsid w:val="00112A53"/>
    <w:rsid w:val="00114E72"/>
    <w:rsid w:val="00117E3A"/>
    <w:rsid w:val="0012062D"/>
    <w:rsid w:val="00125F3C"/>
    <w:rsid w:val="00142A92"/>
    <w:rsid w:val="001478F9"/>
    <w:rsid w:val="00150154"/>
    <w:rsid w:val="001515FA"/>
    <w:rsid w:val="00154420"/>
    <w:rsid w:val="0016673B"/>
    <w:rsid w:val="001863DD"/>
    <w:rsid w:val="00190588"/>
    <w:rsid w:val="001924F3"/>
    <w:rsid w:val="001A1013"/>
    <w:rsid w:val="001A3CE3"/>
    <w:rsid w:val="001A5644"/>
    <w:rsid w:val="001B250B"/>
    <w:rsid w:val="001B3BC8"/>
    <w:rsid w:val="001B3E49"/>
    <w:rsid w:val="001B6661"/>
    <w:rsid w:val="001B736C"/>
    <w:rsid w:val="001E2E4C"/>
    <w:rsid w:val="001E4742"/>
    <w:rsid w:val="002117A1"/>
    <w:rsid w:val="002143B0"/>
    <w:rsid w:val="002330C3"/>
    <w:rsid w:val="0023534A"/>
    <w:rsid w:val="00240617"/>
    <w:rsid w:val="00243B48"/>
    <w:rsid w:val="00255DF0"/>
    <w:rsid w:val="002639DD"/>
    <w:rsid w:val="00264126"/>
    <w:rsid w:val="0027243D"/>
    <w:rsid w:val="00280337"/>
    <w:rsid w:val="002819F5"/>
    <w:rsid w:val="002948FB"/>
    <w:rsid w:val="00296C50"/>
    <w:rsid w:val="002A280B"/>
    <w:rsid w:val="002A3A02"/>
    <w:rsid w:val="002A3CC9"/>
    <w:rsid w:val="002A7187"/>
    <w:rsid w:val="002B617B"/>
    <w:rsid w:val="002B693E"/>
    <w:rsid w:val="002B7163"/>
    <w:rsid w:val="002C3BE6"/>
    <w:rsid w:val="002C4453"/>
    <w:rsid w:val="002C508F"/>
    <w:rsid w:val="002E7AA1"/>
    <w:rsid w:val="002F03F4"/>
    <w:rsid w:val="002F15B8"/>
    <w:rsid w:val="002F6EE1"/>
    <w:rsid w:val="002F7384"/>
    <w:rsid w:val="0030032A"/>
    <w:rsid w:val="003073AE"/>
    <w:rsid w:val="00320AE5"/>
    <w:rsid w:val="00322AFC"/>
    <w:rsid w:val="00323D07"/>
    <w:rsid w:val="00335986"/>
    <w:rsid w:val="003464B1"/>
    <w:rsid w:val="00352CE4"/>
    <w:rsid w:val="00355792"/>
    <w:rsid w:val="00371E3A"/>
    <w:rsid w:val="003736A1"/>
    <w:rsid w:val="00373883"/>
    <w:rsid w:val="00384415"/>
    <w:rsid w:val="00392C1A"/>
    <w:rsid w:val="003A437C"/>
    <w:rsid w:val="003A56E4"/>
    <w:rsid w:val="003A60DA"/>
    <w:rsid w:val="003B2483"/>
    <w:rsid w:val="003B5339"/>
    <w:rsid w:val="003B75B5"/>
    <w:rsid w:val="003C500F"/>
    <w:rsid w:val="00410857"/>
    <w:rsid w:val="00417D09"/>
    <w:rsid w:val="004204A5"/>
    <w:rsid w:val="004321FF"/>
    <w:rsid w:val="00435340"/>
    <w:rsid w:val="00435E40"/>
    <w:rsid w:val="00452991"/>
    <w:rsid w:val="0046074B"/>
    <w:rsid w:val="00460D50"/>
    <w:rsid w:val="00462BDA"/>
    <w:rsid w:val="00474A6F"/>
    <w:rsid w:val="00475F75"/>
    <w:rsid w:val="0048255E"/>
    <w:rsid w:val="004A1DB5"/>
    <w:rsid w:val="004B0446"/>
    <w:rsid w:val="004B52C7"/>
    <w:rsid w:val="004C1E2E"/>
    <w:rsid w:val="004C4741"/>
    <w:rsid w:val="004D261E"/>
    <w:rsid w:val="004E7BD4"/>
    <w:rsid w:val="005055EF"/>
    <w:rsid w:val="00516197"/>
    <w:rsid w:val="00521BCC"/>
    <w:rsid w:val="00534E4E"/>
    <w:rsid w:val="005378B6"/>
    <w:rsid w:val="00543810"/>
    <w:rsid w:val="00550B34"/>
    <w:rsid w:val="00551F2A"/>
    <w:rsid w:val="00556DEB"/>
    <w:rsid w:val="0059757F"/>
    <w:rsid w:val="005A02B5"/>
    <w:rsid w:val="005B0B56"/>
    <w:rsid w:val="005B4C07"/>
    <w:rsid w:val="005B57BA"/>
    <w:rsid w:val="005C3A43"/>
    <w:rsid w:val="005C5714"/>
    <w:rsid w:val="005D1D01"/>
    <w:rsid w:val="005E0DF3"/>
    <w:rsid w:val="005E5870"/>
    <w:rsid w:val="005E64D5"/>
    <w:rsid w:val="005E78AB"/>
    <w:rsid w:val="005F0997"/>
    <w:rsid w:val="005F0F66"/>
    <w:rsid w:val="005F2D22"/>
    <w:rsid w:val="005F2F39"/>
    <w:rsid w:val="005F5093"/>
    <w:rsid w:val="00617E47"/>
    <w:rsid w:val="00620C99"/>
    <w:rsid w:val="0064779E"/>
    <w:rsid w:val="0065154F"/>
    <w:rsid w:val="006561F5"/>
    <w:rsid w:val="00673A97"/>
    <w:rsid w:val="006A352B"/>
    <w:rsid w:val="006A3E46"/>
    <w:rsid w:val="006A7521"/>
    <w:rsid w:val="006A78AA"/>
    <w:rsid w:val="006B02F7"/>
    <w:rsid w:val="006B2B72"/>
    <w:rsid w:val="006C75A5"/>
    <w:rsid w:val="006C7A5F"/>
    <w:rsid w:val="006D16E2"/>
    <w:rsid w:val="006D18F3"/>
    <w:rsid w:val="006D1914"/>
    <w:rsid w:val="006D3184"/>
    <w:rsid w:val="006D49CC"/>
    <w:rsid w:val="006E4DCE"/>
    <w:rsid w:val="006E5944"/>
    <w:rsid w:val="006F010D"/>
    <w:rsid w:val="006F1014"/>
    <w:rsid w:val="006F690A"/>
    <w:rsid w:val="006F6F42"/>
    <w:rsid w:val="006F6FAF"/>
    <w:rsid w:val="00702096"/>
    <w:rsid w:val="00707071"/>
    <w:rsid w:val="00711791"/>
    <w:rsid w:val="00711A59"/>
    <w:rsid w:val="007134A6"/>
    <w:rsid w:val="00735023"/>
    <w:rsid w:val="00737B96"/>
    <w:rsid w:val="007401AF"/>
    <w:rsid w:val="0074631F"/>
    <w:rsid w:val="00750156"/>
    <w:rsid w:val="00754EB7"/>
    <w:rsid w:val="007663CE"/>
    <w:rsid w:val="00770274"/>
    <w:rsid w:val="00784EE2"/>
    <w:rsid w:val="007858B1"/>
    <w:rsid w:val="00785A31"/>
    <w:rsid w:val="00787F65"/>
    <w:rsid w:val="00790C32"/>
    <w:rsid w:val="00793256"/>
    <w:rsid w:val="00793899"/>
    <w:rsid w:val="007A131C"/>
    <w:rsid w:val="007A1826"/>
    <w:rsid w:val="007C6728"/>
    <w:rsid w:val="007F1C7B"/>
    <w:rsid w:val="008000B3"/>
    <w:rsid w:val="008050F2"/>
    <w:rsid w:val="00824DCF"/>
    <w:rsid w:val="00826F89"/>
    <w:rsid w:val="008375C7"/>
    <w:rsid w:val="008375CD"/>
    <w:rsid w:val="00850CC8"/>
    <w:rsid w:val="00856607"/>
    <w:rsid w:val="00857B64"/>
    <w:rsid w:val="008633AB"/>
    <w:rsid w:val="0086690C"/>
    <w:rsid w:val="00870649"/>
    <w:rsid w:val="00873603"/>
    <w:rsid w:val="0088006A"/>
    <w:rsid w:val="00893EAB"/>
    <w:rsid w:val="00896971"/>
    <w:rsid w:val="008A44DB"/>
    <w:rsid w:val="008A455F"/>
    <w:rsid w:val="008B0760"/>
    <w:rsid w:val="008C0A7F"/>
    <w:rsid w:val="008E1F9F"/>
    <w:rsid w:val="008E2713"/>
    <w:rsid w:val="008E333A"/>
    <w:rsid w:val="008E73A7"/>
    <w:rsid w:val="008F1CBD"/>
    <w:rsid w:val="008F3162"/>
    <w:rsid w:val="008F6BDA"/>
    <w:rsid w:val="00906FBC"/>
    <w:rsid w:val="00907660"/>
    <w:rsid w:val="009159A6"/>
    <w:rsid w:val="00922C0A"/>
    <w:rsid w:val="00923F4F"/>
    <w:rsid w:val="00940C45"/>
    <w:rsid w:val="00941495"/>
    <w:rsid w:val="009424B1"/>
    <w:rsid w:val="00946E89"/>
    <w:rsid w:val="00960284"/>
    <w:rsid w:val="0096538D"/>
    <w:rsid w:val="0096557E"/>
    <w:rsid w:val="009A7E4B"/>
    <w:rsid w:val="009B6E79"/>
    <w:rsid w:val="009C1DA7"/>
    <w:rsid w:val="009C68AE"/>
    <w:rsid w:val="009D0983"/>
    <w:rsid w:val="009E0807"/>
    <w:rsid w:val="009E37F2"/>
    <w:rsid w:val="009E4A73"/>
    <w:rsid w:val="00A02E36"/>
    <w:rsid w:val="00A117C6"/>
    <w:rsid w:val="00A16156"/>
    <w:rsid w:val="00A225C8"/>
    <w:rsid w:val="00A268A9"/>
    <w:rsid w:val="00A32635"/>
    <w:rsid w:val="00A348FE"/>
    <w:rsid w:val="00A3499A"/>
    <w:rsid w:val="00A3644A"/>
    <w:rsid w:val="00A449D0"/>
    <w:rsid w:val="00A52C00"/>
    <w:rsid w:val="00A6061D"/>
    <w:rsid w:val="00A60BEB"/>
    <w:rsid w:val="00A61AA4"/>
    <w:rsid w:val="00A77EB3"/>
    <w:rsid w:val="00A93F34"/>
    <w:rsid w:val="00AA5A30"/>
    <w:rsid w:val="00AB22D0"/>
    <w:rsid w:val="00AB493D"/>
    <w:rsid w:val="00AB67A4"/>
    <w:rsid w:val="00AC5739"/>
    <w:rsid w:val="00AC7060"/>
    <w:rsid w:val="00AD0DE6"/>
    <w:rsid w:val="00AF5B8C"/>
    <w:rsid w:val="00AF6C45"/>
    <w:rsid w:val="00AF72C0"/>
    <w:rsid w:val="00AF77D0"/>
    <w:rsid w:val="00B04DC1"/>
    <w:rsid w:val="00B059FC"/>
    <w:rsid w:val="00B10EF9"/>
    <w:rsid w:val="00B1554D"/>
    <w:rsid w:val="00B276A0"/>
    <w:rsid w:val="00B30167"/>
    <w:rsid w:val="00B32BDA"/>
    <w:rsid w:val="00B40EB9"/>
    <w:rsid w:val="00B6035A"/>
    <w:rsid w:val="00B7013E"/>
    <w:rsid w:val="00B71E22"/>
    <w:rsid w:val="00B76DDE"/>
    <w:rsid w:val="00B8075D"/>
    <w:rsid w:val="00B8245E"/>
    <w:rsid w:val="00B84589"/>
    <w:rsid w:val="00B93F33"/>
    <w:rsid w:val="00B97339"/>
    <w:rsid w:val="00BA17ED"/>
    <w:rsid w:val="00BB470A"/>
    <w:rsid w:val="00BC4DC3"/>
    <w:rsid w:val="00BD4961"/>
    <w:rsid w:val="00BD6BCA"/>
    <w:rsid w:val="00C058D8"/>
    <w:rsid w:val="00C0632C"/>
    <w:rsid w:val="00C07DD4"/>
    <w:rsid w:val="00C11929"/>
    <w:rsid w:val="00C121D4"/>
    <w:rsid w:val="00C23F4F"/>
    <w:rsid w:val="00C31662"/>
    <w:rsid w:val="00C322EF"/>
    <w:rsid w:val="00C64CBC"/>
    <w:rsid w:val="00C803C0"/>
    <w:rsid w:val="00C80ADC"/>
    <w:rsid w:val="00C811E9"/>
    <w:rsid w:val="00C85EFE"/>
    <w:rsid w:val="00C95819"/>
    <w:rsid w:val="00CA3080"/>
    <w:rsid w:val="00CA44FE"/>
    <w:rsid w:val="00CA64A5"/>
    <w:rsid w:val="00CC63AA"/>
    <w:rsid w:val="00CE2BA7"/>
    <w:rsid w:val="00CF1D9A"/>
    <w:rsid w:val="00CF2716"/>
    <w:rsid w:val="00D0450A"/>
    <w:rsid w:val="00D20069"/>
    <w:rsid w:val="00D2549E"/>
    <w:rsid w:val="00D344C8"/>
    <w:rsid w:val="00D354C7"/>
    <w:rsid w:val="00D35646"/>
    <w:rsid w:val="00D5283B"/>
    <w:rsid w:val="00D53127"/>
    <w:rsid w:val="00D554E4"/>
    <w:rsid w:val="00D55881"/>
    <w:rsid w:val="00D558FA"/>
    <w:rsid w:val="00D5674A"/>
    <w:rsid w:val="00D616FC"/>
    <w:rsid w:val="00D6247A"/>
    <w:rsid w:val="00D70132"/>
    <w:rsid w:val="00D8054B"/>
    <w:rsid w:val="00DA1DEC"/>
    <w:rsid w:val="00DA228A"/>
    <w:rsid w:val="00DA487E"/>
    <w:rsid w:val="00DB0451"/>
    <w:rsid w:val="00DB0DD8"/>
    <w:rsid w:val="00DB7E72"/>
    <w:rsid w:val="00DC1AD5"/>
    <w:rsid w:val="00DC64CF"/>
    <w:rsid w:val="00DC7CA2"/>
    <w:rsid w:val="00DD25A1"/>
    <w:rsid w:val="00DD6B6C"/>
    <w:rsid w:val="00DE614D"/>
    <w:rsid w:val="00DF145D"/>
    <w:rsid w:val="00DF3602"/>
    <w:rsid w:val="00DF59C8"/>
    <w:rsid w:val="00DF5A5C"/>
    <w:rsid w:val="00E10ED5"/>
    <w:rsid w:val="00E1245F"/>
    <w:rsid w:val="00E1432C"/>
    <w:rsid w:val="00E2431F"/>
    <w:rsid w:val="00E305D5"/>
    <w:rsid w:val="00E37B01"/>
    <w:rsid w:val="00E4102F"/>
    <w:rsid w:val="00E501EB"/>
    <w:rsid w:val="00E52F81"/>
    <w:rsid w:val="00E53894"/>
    <w:rsid w:val="00E57280"/>
    <w:rsid w:val="00E805CA"/>
    <w:rsid w:val="00EA4211"/>
    <w:rsid w:val="00EB5A58"/>
    <w:rsid w:val="00EC0E08"/>
    <w:rsid w:val="00EC1947"/>
    <w:rsid w:val="00EC3BEE"/>
    <w:rsid w:val="00EC5AEA"/>
    <w:rsid w:val="00ED2B0C"/>
    <w:rsid w:val="00ED4792"/>
    <w:rsid w:val="00ED57BD"/>
    <w:rsid w:val="00EE7934"/>
    <w:rsid w:val="00EF3632"/>
    <w:rsid w:val="00EF64A3"/>
    <w:rsid w:val="00F01699"/>
    <w:rsid w:val="00F0371E"/>
    <w:rsid w:val="00F04D54"/>
    <w:rsid w:val="00F064F7"/>
    <w:rsid w:val="00F106CF"/>
    <w:rsid w:val="00F14141"/>
    <w:rsid w:val="00F3524F"/>
    <w:rsid w:val="00F4709A"/>
    <w:rsid w:val="00F71613"/>
    <w:rsid w:val="00F71BE8"/>
    <w:rsid w:val="00F73508"/>
    <w:rsid w:val="00F80A2C"/>
    <w:rsid w:val="00FA6A65"/>
    <w:rsid w:val="00FB0C8E"/>
    <w:rsid w:val="00FC20BD"/>
    <w:rsid w:val="00FD4675"/>
    <w:rsid w:val="00FE55C4"/>
    <w:rsid w:val="00FE5C5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7D09"/>
    <w:pPr>
      <w:spacing w:before="120" w:after="240"/>
      <w:jc w:val="center"/>
      <w:outlineLvl w:val="0"/>
    </w:pPr>
    <w:rPr>
      <w:b/>
      <w:sz w:val="28"/>
      <w:szCs w:val="1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25F3C"/>
    <w:pPr>
      <w:widowControl w:val="0"/>
      <w:spacing w:before="120" w:after="240"/>
      <w:jc w:val="center"/>
      <w:outlineLvl w:val="1"/>
    </w:pPr>
    <w:rPr>
      <w:rFonts w:eastAsia="Lucida Sans Unicode"/>
      <w:b/>
      <w:bCs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kern w:val="3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D09"/>
    <w:rPr>
      <w:rFonts w:ascii="Arial" w:hAnsi="Arial" w:cs="Arial"/>
      <w:b/>
      <w:sz w:val="28"/>
      <w:szCs w:val="18"/>
    </w:rPr>
  </w:style>
  <w:style w:type="paragraph" w:customStyle="1" w:styleId="Standard">
    <w:name w:val="Standard"/>
    <w:rsid w:val="00D53127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eastAsia="Lucida Sans Unicode" w:hAnsi="Tahoma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5F3C"/>
    <w:rPr>
      <w:rFonts w:ascii="Arial" w:eastAsia="Lucida Sans Unicode" w:hAnsi="Arial" w:cs="Arial"/>
      <w:b/>
      <w:bCs/>
      <w:kern w:val="3"/>
      <w:sz w:val="24"/>
      <w:szCs w:val="24"/>
    </w:rPr>
  </w:style>
  <w:style w:type="paragraph" w:styleId="Textbubliny">
    <w:name w:val="Balloon Text"/>
    <w:basedOn w:val="Normln"/>
    <w:rsid w:val="00D53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53127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A78F9"/>
    <w:pPr>
      <w:outlineLvl w:val="9"/>
    </w:pPr>
    <w:rPr>
      <w:lang w:eastAsia="en-US" w:bidi="en-US"/>
    </w:rPr>
  </w:style>
  <w:style w:type="paragraph" w:styleId="Obsah1">
    <w:name w:val="toc 1"/>
    <w:basedOn w:val="Normln"/>
    <w:next w:val="Normln"/>
    <w:autoRedefine/>
    <w:uiPriority w:val="39"/>
    <w:rsid w:val="00D53127"/>
  </w:style>
  <w:style w:type="paragraph" w:styleId="Obsah2">
    <w:name w:val="toc 2"/>
    <w:basedOn w:val="Normln"/>
    <w:next w:val="Normln"/>
    <w:autoRedefine/>
    <w:uiPriority w:val="39"/>
    <w:rsid w:val="00D53127"/>
    <w:pPr>
      <w:ind w:left="240"/>
    </w:pPr>
  </w:style>
  <w:style w:type="character" w:styleId="Hypertextovodkaz">
    <w:name w:val="Hyperlink"/>
    <w:basedOn w:val="Standardnpsmoodstavce"/>
    <w:uiPriority w:val="99"/>
    <w:rsid w:val="00D53127"/>
    <w:rPr>
      <w:color w:val="0000FF"/>
      <w:u w:val="single"/>
    </w:rPr>
  </w:style>
  <w:style w:type="paragraph" w:customStyle="1" w:styleId="Zkladntext21">
    <w:name w:val="Základní text 21"/>
    <w:basedOn w:val="Normln"/>
    <w:rsid w:val="00D53127"/>
    <w:pPr>
      <w:overflowPunct w:val="0"/>
      <w:autoSpaceDE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78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4C1E2E"/>
    <w:rPr>
      <w:rFonts w:ascii="Arial" w:eastAsia="Lucida Sans Unicode" w:hAnsi="Arial" w:cs="Arial"/>
      <w:b/>
      <w:bCs/>
      <w:kern w:val="3"/>
    </w:rPr>
  </w:style>
  <w:style w:type="character" w:customStyle="1" w:styleId="hps">
    <w:name w:val="hps"/>
    <w:basedOn w:val="Standardnpsmoodstavce"/>
    <w:rsid w:val="00D53127"/>
  </w:style>
  <w:style w:type="character" w:customStyle="1" w:styleId="RozvrendokumentuChar">
    <w:name w:val="Rozvržení dokumentu Char"/>
    <w:basedOn w:val="Standardnpsmoodstavce"/>
    <w:rsid w:val="00D53127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rsid w:val="00D53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</w:pPr>
    <w:rPr>
      <w:iCs/>
      <w:szCs w:val="24"/>
      <w:lang w:eastAsia="cs-CZ"/>
    </w:rPr>
  </w:style>
  <w:style w:type="character" w:customStyle="1" w:styleId="AdresaHTMLChar">
    <w:name w:val="Adresa HTML Char"/>
    <w:basedOn w:val="Standardnpsmoodstavce"/>
    <w:rsid w:val="00D53127"/>
    <w:rPr>
      <w:rFonts w:ascii="Arial" w:eastAsia="Times New Roman" w:hAnsi="Arial"/>
      <w:iCs/>
      <w:sz w:val="18"/>
      <w:szCs w:val="24"/>
    </w:rPr>
  </w:style>
  <w:style w:type="paragraph" w:customStyle="1" w:styleId="Default">
    <w:name w:val="Default"/>
    <w:rsid w:val="00D53127"/>
    <w:pPr>
      <w:suppressAutoHyphens/>
      <w:autoSpaceDE w:val="0"/>
      <w:autoSpaceDN w:val="0"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D53127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customStyle="1" w:styleId="Heading1">
    <w:name w:val="Heading 1"/>
    <w:basedOn w:val="Normln"/>
    <w:next w:val="Textbody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Heading2">
    <w:name w:val="Heading 2"/>
    <w:basedOn w:val="Normln"/>
    <w:next w:val="Textbody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kern w:val="3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rsid w:val="00D53127"/>
    <w:rPr>
      <w:rFonts w:ascii="Times New Roman" w:eastAsia="Lucida Sans Unicode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410857"/>
    <w:rPr>
      <w:rFonts w:ascii="Arial" w:eastAsia="Calibri" w:hAnsi="Arial"/>
      <w:bCs/>
      <w:iCs/>
      <w:shadow/>
      <w:sz w:val="18"/>
    </w:rPr>
  </w:style>
  <w:style w:type="paragraph" w:styleId="FormtovanvHTML">
    <w:name w:val="HTML Preformatted"/>
    <w:basedOn w:val="Normln"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paragraph" w:customStyle="1" w:styleId="Obsahtabulky">
    <w:name w:val="Obsah tabulky"/>
    <w:basedOn w:val="Normln"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D53127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0A78F9"/>
    <w:rPr>
      <w:i/>
      <w:iCs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78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A78F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rsid w:val="00B10EF9"/>
  </w:style>
  <w:style w:type="character" w:styleId="CittHTML">
    <w:name w:val="HTML Cite"/>
    <w:basedOn w:val="Standardnpsmoodstavce"/>
    <w:uiPriority w:val="99"/>
    <w:semiHidden/>
    <w:unhideWhenUsed/>
    <w:rsid w:val="00B10EF9"/>
    <w:rPr>
      <w:i/>
      <w:iCs/>
    </w:rPr>
  </w:style>
  <w:style w:type="character" w:customStyle="1" w:styleId="atn">
    <w:name w:val="atn"/>
    <w:basedOn w:val="Standardnpsmoodstavce"/>
    <w:rsid w:val="0071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dylitis.org/Learn-About-Spondyloarthritis/Undifferentiated-SpondyloarthropathyOverview%20Of%20Undifferentiated%20Spondyloarthropath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\AppData\Roaming\Microsoft\&#352;ablony\Bechterevik_sablona_A5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CCCA-EA1B-4FA4-8AF7-C448F83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Bechterevik_sablona_A5</Template>
  <TotalTime>9</TotalTime>
  <Pages>1</Pages>
  <Words>308</Words>
  <Characters>2077</Characters>
  <Application>Microsoft Office Word</Application>
  <DocSecurity>0</DocSecurity>
  <Lines>39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2375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http://arthritis.about.com/od/painmanage/tp/increasepain.htm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3</cp:revision>
  <cp:lastPrinted>2013-09-20T15:42:00Z</cp:lastPrinted>
  <dcterms:created xsi:type="dcterms:W3CDTF">2015-11-20T05:38:00Z</dcterms:created>
  <dcterms:modified xsi:type="dcterms:W3CDTF">2015-12-11T22:34:00Z</dcterms:modified>
</cp:coreProperties>
</file>